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B76F" w14:textId="77777777" w:rsidR="008B1B42" w:rsidRPr="002531C8" w:rsidRDefault="008B1B42" w:rsidP="008B1B42">
      <w:pPr>
        <w:spacing w:after="0"/>
        <w:jc w:val="center"/>
        <w:rPr>
          <w:rFonts w:cs="Times New Roman"/>
          <w:sz w:val="56"/>
          <w:szCs w:val="56"/>
        </w:rPr>
      </w:pPr>
      <w:r w:rsidRPr="002531C8">
        <w:rPr>
          <w:noProof/>
          <w:sz w:val="56"/>
          <w:szCs w:val="56"/>
        </w:rPr>
        <w:drawing>
          <wp:anchor distT="0" distB="0" distL="114300" distR="114300" simplePos="0" relativeHeight="251661312" behindDoc="1" locked="0" layoutInCell="1" allowOverlap="1" wp14:anchorId="2D326798" wp14:editId="01BCFD27">
            <wp:simplePos x="0" y="0"/>
            <wp:positionH relativeFrom="margin">
              <wp:align>left</wp:align>
            </wp:positionH>
            <wp:positionV relativeFrom="paragraph">
              <wp:posOffset>5715</wp:posOffset>
            </wp:positionV>
            <wp:extent cx="1552575" cy="1552575"/>
            <wp:effectExtent l="0" t="0" r="9525" b="9525"/>
            <wp:wrapTight wrapText="bothSides">
              <wp:wrapPolygon edited="0">
                <wp:start x="0" y="0"/>
                <wp:lineTo x="0" y="21467"/>
                <wp:lineTo x="21467" y="21467"/>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 for Office 365.gif"/>
                    <pic:cNvPicPr/>
                  </pic:nvPicPr>
                  <pic:blipFill>
                    <a:blip r:embed="rId7">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sidRPr="002531C8">
        <w:rPr>
          <w:rFonts w:cs="Times New Roman"/>
          <w:noProof/>
          <w:sz w:val="56"/>
          <w:szCs w:val="56"/>
        </w:rPr>
        <mc:AlternateContent>
          <mc:Choice Requires="wps">
            <w:drawing>
              <wp:anchor distT="45720" distB="45720" distL="114300" distR="114300" simplePos="0" relativeHeight="251659264" behindDoc="0" locked="0" layoutInCell="1" allowOverlap="1" wp14:anchorId="4A4866DB" wp14:editId="569EC769">
                <wp:simplePos x="0" y="0"/>
                <wp:positionH relativeFrom="margin">
                  <wp:align>right</wp:align>
                </wp:positionH>
                <wp:positionV relativeFrom="paragraph">
                  <wp:posOffset>6985</wp:posOffset>
                </wp:positionV>
                <wp:extent cx="1323975" cy="140462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solidFill>
                            <a:srgbClr val="000000"/>
                          </a:solidFill>
                          <a:miter lim="800000"/>
                          <a:headEnd/>
                          <a:tailEnd/>
                        </a:ln>
                      </wps:spPr>
                      <wps:txbx>
                        <w:txbxContent>
                          <w:p w14:paraId="1A4DF12C" w14:textId="77777777" w:rsidR="008B1B42" w:rsidRDefault="008B1B42" w:rsidP="008B1B42">
                            <w:pPr>
                              <w:spacing w:after="0"/>
                              <w:rPr>
                                <w:b/>
                                <w:sz w:val="20"/>
                              </w:rPr>
                            </w:pPr>
                            <w:r w:rsidRPr="00946027">
                              <w:rPr>
                                <w:b/>
                                <w:sz w:val="20"/>
                              </w:rPr>
                              <w:t>MAYOR</w:t>
                            </w:r>
                          </w:p>
                          <w:p w14:paraId="3B29DA8F" w14:textId="77777777" w:rsidR="008B1B42" w:rsidRPr="00946027" w:rsidRDefault="008B1B42" w:rsidP="008B1B42">
                            <w:pPr>
                              <w:spacing w:after="0"/>
                              <w:rPr>
                                <w:sz w:val="20"/>
                              </w:rPr>
                            </w:pPr>
                            <w:r>
                              <w:rPr>
                                <w:sz w:val="20"/>
                              </w:rPr>
                              <w:t>Fred Baisden</w:t>
                            </w:r>
                          </w:p>
                          <w:p w14:paraId="4FB274EB" w14:textId="77777777" w:rsidR="008B1B42" w:rsidRDefault="008B1B42" w:rsidP="008B1B42">
                            <w:pPr>
                              <w:spacing w:after="0"/>
                              <w:rPr>
                                <w:b/>
                                <w:sz w:val="20"/>
                              </w:rPr>
                            </w:pPr>
                            <w:r w:rsidRPr="00946027">
                              <w:rPr>
                                <w:b/>
                                <w:sz w:val="20"/>
                              </w:rPr>
                              <w:t>CITY MANAGER</w:t>
                            </w:r>
                          </w:p>
                          <w:p w14:paraId="0C3C3477" w14:textId="3C4D59F2" w:rsidR="008B1B42" w:rsidRPr="00946027" w:rsidRDefault="00ED0000" w:rsidP="008B1B42">
                            <w:pPr>
                              <w:spacing w:after="0"/>
                              <w:rPr>
                                <w:sz w:val="20"/>
                              </w:rPr>
                            </w:pPr>
                            <w:r>
                              <w:rPr>
                                <w:sz w:val="20"/>
                              </w:rPr>
                              <w:t>Steven Orr</w:t>
                            </w:r>
                          </w:p>
                          <w:p w14:paraId="7CB56B94" w14:textId="77777777" w:rsidR="008B1B42" w:rsidRDefault="008B1B42" w:rsidP="008B1B42">
                            <w:pPr>
                              <w:spacing w:after="0"/>
                              <w:rPr>
                                <w:b/>
                                <w:sz w:val="20"/>
                              </w:rPr>
                            </w:pPr>
                            <w:r w:rsidRPr="00946027">
                              <w:rPr>
                                <w:b/>
                                <w:sz w:val="20"/>
                              </w:rPr>
                              <w:t>COMMISSIONERS</w:t>
                            </w:r>
                          </w:p>
                          <w:p w14:paraId="56ED0F5D" w14:textId="77777777" w:rsidR="008B1B42" w:rsidRDefault="008B1B42" w:rsidP="008B1B42">
                            <w:pPr>
                              <w:spacing w:after="0"/>
                              <w:rPr>
                                <w:sz w:val="20"/>
                              </w:rPr>
                            </w:pPr>
                            <w:r>
                              <w:rPr>
                                <w:sz w:val="20"/>
                              </w:rPr>
                              <w:t>Mark Oxtoby</w:t>
                            </w:r>
                          </w:p>
                          <w:p w14:paraId="5F7353B3" w14:textId="77777777" w:rsidR="008B1B42" w:rsidRDefault="00966836" w:rsidP="008B1B42">
                            <w:pPr>
                              <w:spacing w:after="0"/>
                              <w:rPr>
                                <w:sz w:val="20"/>
                              </w:rPr>
                            </w:pPr>
                            <w:r>
                              <w:rPr>
                                <w:sz w:val="20"/>
                              </w:rPr>
                              <w:t>Paul C. Marion</w:t>
                            </w:r>
                          </w:p>
                          <w:p w14:paraId="665EEFF6" w14:textId="77777777" w:rsidR="008B1B42" w:rsidRDefault="008B1B42" w:rsidP="008B1B42">
                            <w:pPr>
                              <w:spacing w:after="0"/>
                              <w:rPr>
                                <w:sz w:val="20"/>
                              </w:rPr>
                            </w:pPr>
                            <w:r>
                              <w:rPr>
                                <w:sz w:val="20"/>
                              </w:rPr>
                              <w:t>Stan Walker</w:t>
                            </w:r>
                          </w:p>
                          <w:p w14:paraId="6328ACD2" w14:textId="69AD7122" w:rsidR="008B1B42" w:rsidRPr="00946027" w:rsidRDefault="00E57716" w:rsidP="008B1B42">
                            <w:pPr>
                              <w:spacing w:after="0"/>
                              <w:rPr>
                                <w:sz w:val="20"/>
                              </w:rPr>
                            </w:pPr>
                            <w:r>
                              <w:rPr>
                                <w:sz w:val="20"/>
                              </w:rPr>
                              <w:t>Melanie Talbot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866DB" id="_x0000_t202" coordsize="21600,21600" o:spt="202" path="m,l,21600r21600,l21600,xe">
                <v:stroke joinstyle="miter"/>
                <v:path gradientshapeok="t" o:connecttype="rect"/>
              </v:shapetype>
              <v:shape id="Text Box 2" o:spid="_x0000_s1026" type="#_x0000_t202" style="position:absolute;left:0;text-align:left;margin-left:53.05pt;margin-top:.55pt;width:10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">
                <v:textbox style="mso-fit-shape-to-text:t">
                  <w:txbxContent>
                    <w:p w14:paraId="1A4DF12C" w14:textId="77777777" w:rsidR="008B1B42" w:rsidRDefault="008B1B42" w:rsidP="008B1B42">
                      <w:pPr>
                        <w:spacing w:after="0"/>
                        <w:rPr>
                          <w:b/>
                          <w:sz w:val="20"/>
                        </w:rPr>
                      </w:pPr>
                      <w:r w:rsidRPr="00946027">
                        <w:rPr>
                          <w:b/>
                          <w:sz w:val="20"/>
                        </w:rPr>
                        <w:t>MAYOR</w:t>
                      </w:r>
                    </w:p>
                    <w:p w14:paraId="3B29DA8F" w14:textId="77777777" w:rsidR="008B1B42" w:rsidRPr="00946027" w:rsidRDefault="008B1B42" w:rsidP="008B1B42">
                      <w:pPr>
                        <w:spacing w:after="0"/>
                        <w:rPr>
                          <w:sz w:val="20"/>
                        </w:rPr>
                      </w:pPr>
                      <w:r>
                        <w:rPr>
                          <w:sz w:val="20"/>
                        </w:rPr>
                        <w:t>Fred Baisden</w:t>
                      </w:r>
                    </w:p>
                    <w:p w14:paraId="4FB274EB" w14:textId="77777777" w:rsidR="008B1B42" w:rsidRDefault="008B1B42" w:rsidP="008B1B42">
                      <w:pPr>
                        <w:spacing w:after="0"/>
                        <w:rPr>
                          <w:b/>
                          <w:sz w:val="20"/>
                        </w:rPr>
                      </w:pPr>
                      <w:r w:rsidRPr="00946027">
                        <w:rPr>
                          <w:b/>
                          <w:sz w:val="20"/>
                        </w:rPr>
                        <w:t>CITY MANAGER</w:t>
                      </w:r>
                    </w:p>
                    <w:p w14:paraId="0C3C3477" w14:textId="3C4D59F2" w:rsidR="008B1B42" w:rsidRPr="00946027" w:rsidRDefault="00ED0000" w:rsidP="008B1B42">
                      <w:pPr>
                        <w:spacing w:after="0"/>
                        <w:rPr>
                          <w:sz w:val="20"/>
                        </w:rPr>
                      </w:pPr>
                      <w:r>
                        <w:rPr>
                          <w:sz w:val="20"/>
                        </w:rPr>
                        <w:t>Steven Orr</w:t>
                      </w:r>
                    </w:p>
                    <w:p w14:paraId="7CB56B94" w14:textId="77777777" w:rsidR="008B1B42" w:rsidRDefault="008B1B42" w:rsidP="008B1B42">
                      <w:pPr>
                        <w:spacing w:after="0"/>
                        <w:rPr>
                          <w:b/>
                          <w:sz w:val="20"/>
                        </w:rPr>
                      </w:pPr>
                      <w:r w:rsidRPr="00946027">
                        <w:rPr>
                          <w:b/>
                          <w:sz w:val="20"/>
                        </w:rPr>
                        <w:t>COMMISSIONERS</w:t>
                      </w:r>
                    </w:p>
                    <w:p w14:paraId="56ED0F5D" w14:textId="77777777" w:rsidR="008B1B42" w:rsidRDefault="008B1B42" w:rsidP="008B1B42">
                      <w:pPr>
                        <w:spacing w:after="0"/>
                        <w:rPr>
                          <w:sz w:val="20"/>
                        </w:rPr>
                      </w:pPr>
                      <w:r>
                        <w:rPr>
                          <w:sz w:val="20"/>
                        </w:rPr>
                        <w:t>Mark Oxtoby</w:t>
                      </w:r>
                    </w:p>
                    <w:p w14:paraId="5F7353B3" w14:textId="77777777" w:rsidR="008B1B42" w:rsidRDefault="00966836" w:rsidP="008B1B42">
                      <w:pPr>
                        <w:spacing w:after="0"/>
                        <w:rPr>
                          <w:sz w:val="20"/>
                        </w:rPr>
                      </w:pPr>
                      <w:r>
                        <w:rPr>
                          <w:sz w:val="20"/>
                        </w:rPr>
                        <w:t>Paul C. Marion</w:t>
                      </w:r>
                    </w:p>
                    <w:p w14:paraId="665EEFF6" w14:textId="77777777" w:rsidR="008B1B42" w:rsidRDefault="008B1B42" w:rsidP="008B1B42">
                      <w:pPr>
                        <w:spacing w:after="0"/>
                        <w:rPr>
                          <w:sz w:val="20"/>
                        </w:rPr>
                      </w:pPr>
                      <w:r>
                        <w:rPr>
                          <w:sz w:val="20"/>
                        </w:rPr>
                        <w:t>Stan Walker</w:t>
                      </w:r>
                    </w:p>
                    <w:p w14:paraId="6328ACD2" w14:textId="69AD7122" w:rsidR="008B1B42" w:rsidRPr="00946027" w:rsidRDefault="00E57716" w:rsidP="008B1B42">
                      <w:pPr>
                        <w:spacing w:after="0"/>
                        <w:rPr>
                          <w:sz w:val="20"/>
                        </w:rPr>
                      </w:pPr>
                      <w:r>
                        <w:rPr>
                          <w:sz w:val="20"/>
                        </w:rPr>
                        <w:t>Melanie Talbot</w:t>
                      </w:r>
                    </w:p>
                  </w:txbxContent>
                </v:textbox>
                <w10:wrap type="square" anchorx="margin"/>
              </v:shape>
            </w:pict>
          </mc:Fallback>
        </mc:AlternateContent>
      </w:r>
      <w:r w:rsidRPr="002531C8">
        <w:rPr>
          <w:rFonts w:cs="Times New Roman"/>
          <w:sz w:val="56"/>
          <w:szCs w:val="56"/>
        </w:rPr>
        <w:t>CITY OF SALUDA</w:t>
      </w:r>
    </w:p>
    <w:p w14:paraId="243BEC4D" w14:textId="77777777" w:rsidR="008B1B42" w:rsidRPr="002531C8" w:rsidRDefault="008B1B42" w:rsidP="00913689">
      <w:pPr>
        <w:spacing w:after="0"/>
        <w:jc w:val="center"/>
        <w:rPr>
          <w:rFonts w:cs="Times New Roman"/>
          <w:sz w:val="32"/>
          <w:szCs w:val="32"/>
        </w:rPr>
      </w:pPr>
      <w:r w:rsidRPr="002531C8">
        <w:rPr>
          <w:rFonts w:cs="Times New Roman"/>
          <w:sz w:val="32"/>
          <w:szCs w:val="32"/>
        </w:rPr>
        <w:t>NORTH CAROLINA</w:t>
      </w:r>
    </w:p>
    <w:p w14:paraId="29E50AAF" w14:textId="77777777" w:rsidR="00913689" w:rsidRPr="002531C8" w:rsidRDefault="00913689" w:rsidP="00913689">
      <w:pPr>
        <w:spacing w:after="1660"/>
        <w:jc w:val="center"/>
        <w:rPr>
          <w:rFonts w:cs="Times New Roman"/>
          <w:b/>
          <w:sz w:val="32"/>
          <w:szCs w:val="32"/>
        </w:rPr>
      </w:pPr>
      <w:r w:rsidRPr="002531C8">
        <w:rPr>
          <w:rFonts w:cs="Times New Roman"/>
          <w:b/>
          <w:sz w:val="32"/>
          <w:szCs w:val="32"/>
        </w:rPr>
        <w:t>Water and Sewer Tap Application</w:t>
      </w:r>
    </w:p>
    <w:p w14:paraId="52D7A4B4" w14:textId="130865D1" w:rsidR="00DC0567" w:rsidRPr="00DD7D28" w:rsidRDefault="0064104E" w:rsidP="0064104E">
      <w:pPr>
        <w:rPr>
          <w:sz w:val="24"/>
          <w:szCs w:val="24"/>
        </w:rPr>
      </w:pPr>
      <w:r w:rsidRPr="00DD7D28">
        <w:rPr>
          <w:sz w:val="24"/>
          <w:szCs w:val="24"/>
        </w:rPr>
        <w:fldChar w:fldCharType="begin"/>
      </w:r>
      <w:r w:rsidRPr="00DD7D28">
        <w:rPr>
          <w:sz w:val="24"/>
          <w:szCs w:val="24"/>
        </w:rPr>
        <w:instrText xml:space="preserve"> DATE \@ "dddd, MMMM d, yyyy" </w:instrText>
      </w:r>
      <w:r w:rsidRPr="00DD7D28">
        <w:rPr>
          <w:sz w:val="24"/>
          <w:szCs w:val="24"/>
        </w:rPr>
        <w:fldChar w:fldCharType="separate"/>
      </w:r>
      <w:r w:rsidR="00E57716">
        <w:rPr>
          <w:noProof/>
          <w:sz w:val="24"/>
          <w:szCs w:val="24"/>
        </w:rPr>
        <w:t>Friday, June 11, 2021</w:t>
      </w:r>
      <w:r w:rsidRPr="00DD7D28">
        <w:rPr>
          <w:sz w:val="24"/>
          <w:szCs w:val="24"/>
        </w:rPr>
        <w:fldChar w:fldCharType="end"/>
      </w:r>
    </w:p>
    <w:p w14:paraId="35D67205" w14:textId="77777777" w:rsidR="00BB436D" w:rsidRPr="00DD7D28" w:rsidRDefault="00BB436D" w:rsidP="00BB436D">
      <w:pPr>
        <w:rPr>
          <w:sz w:val="24"/>
          <w:szCs w:val="24"/>
        </w:rPr>
      </w:pPr>
      <w:r w:rsidRPr="00DD7D28">
        <w:rPr>
          <w:sz w:val="24"/>
          <w:szCs w:val="24"/>
        </w:rPr>
        <w:t xml:space="preserve">Dear </w:t>
      </w:r>
      <w:r w:rsidR="00913689" w:rsidRPr="00DD7D28">
        <w:rPr>
          <w:sz w:val="24"/>
          <w:szCs w:val="24"/>
        </w:rPr>
        <w:t>Applicant</w:t>
      </w:r>
      <w:r w:rsidRPr="00DD7D28">
        <w:rPr>
          <w:sz w:val="24"/>
          <w:szCs w:val="24"/>
        </w:rPr>
        <w:t>,</w:t>
      </w:r>
    </w:p>
    <w:p w14:paraId="7EE1017B" w14:textId="77777777" w:rsidR="00BB436D" w:rsidRPr="00DD7D28" w:rsidRDefault="00913689" w:rsidP="00BB436D">
      <w:pPr>
        <w:rPr>
          <w:sz w:val="24"/>
          <w:szCs w:val="24"/>
        </w:rPr>
      </w:pPr>
      <w:r w:rsidRPr="00DD7D28">
        <w:rPr>
          <w:sz w:val="24"/>
          <w:szCs w:val="24"/>
        </w:rPr>
        <w:t>On behalf of the City of Saluda</w:t>
      </w:r>
      <w:r w:rsidR="0039159B" w:rsidRPr="00DD7D28">
        <w:rPr>
          <w:sz w:val="24"/>
          <w:szCs w:val="24"/>
        </w:rPr>
        <w:t xml:space="preserve">, I appreciate your interest in becoming a water and/or sewer customer of the City of Saluda. This packet is provided to assist you in making application for a water and/or sewer tap. </w:t>
      </w:r>
      <w:r w:rsidR="00965932" w:rsidRPr="00DD7D28">
        <w:rPr>
          <w:sz w:val="24"/>
          <w:szCs w:val="24"/>
        </w:rPr>
        <w:t>Please read the information provided herein</w:t>
      </w:r>
      <w:r w:rsidR="008307D4" w:rsidRPr="00DD7D28">
        <w:rPr>
          <w:sz w:val="24"/>
          <w:szCs w:val="24"/>
        </w:rPr>
        <w:t>:</w:t>
      </w:r>
    </w:p>
    <w:p w14:paraId="1902B975" w14:textId="77777777" w:rsidR="00965932" w:rsidRPr="00DD7D28" w:rsidRDefault="00965932" w:rsidP="008307D4">
      <w:pPr>
        <w:pStyle w:val="ListParagraph"/>
        <w:numPr>
          <w:ilvl w:val="0"/>
          <w:numId w:val="1"/>
        </w:numPr>
      </w:pPr>
      <w:r w:rsidRPr="00DD7D28">
        <w:t>A completed tap application and full payment of fees are required before the city will install a tap.</w:t>
      </w:r>
      <w:r w:rsidR="008307D4" w:rsidRPr="00DD7D28">
        <w:t xml:space="preserve"> Once approved by the Public Works Director, taps will be installed in a timely manner. Weather, emergencies and other situations may delay a tap installation.</w:t>
      </w:r>
    </w:p>
    <w:p w14:paraId="18917507" w14:textId="77777777" w:rsidR="00D52B87" w:rsidRPr="00DD7D28" w:rsidRDefault="00686ADF" w:rsidP="008307D4">
      <w:pPr>
        <w:pStyle w:val="ListParagraph"/>
        <w:numPr>
          <w:ilvl w:val="0"/>
          <w:numId w:val="1"/>
        </w:numPr>
      </w:pPr>
      <w:r w:rsidRPr="00DD7D28">
        <w:t>The Public Works Director requires a minimum of five business days to review tap applications.</w:t>
      </w:r>
    </w:p>
    <w:p w14:paraId="1F4357E0" w14:textId="77777777" w:rsidR="00F9449B" w:rsidRPr="00DD7D28" w:rsidRDefault="00F9449B" w:rsidP="008307D4">
      <w:pPr>
        <w:pStyle w:val="ListParagraph"/>
        <w:numPr>
          <w:ilvl w:val="0"/>
          <w:numId w:val="1"/>
        </w:numPr>
      </w:pPr>
      <w:r w:rsidRPr="00DD7D28">
        <w:t>All fees are set forth in The City of Saluda Resolution Setting a Schedule of Fees.</w:t>
      </w:r>
    </w:p>
    <w:p w14:paraId="758EE70A" w14:textId="77777777" w:rsidR="00965932" w:rsidRPr="00DD7D28" w:rsidRDefault="008307D4" w:rsidP="00965932">
      <w:pPr>
        <w:pStyle w:val="ListParagraph"/>
        <w:numPr>
          <w:ilvl w:val="0"/>
          <w:numId w:val="1"/>
        </w:numPr>
      </w:pPr>
      <w:r w:rsidRPr="00DD7D28">
        <w:t>I</w:t>
      </w:r>
      <w:r w:rsidR="00965932" w:rsidRPr="00DD7D28">
        <w:t>f appropriate a Zoning Compliance permit is to be initiated before approval of the tap installation.</w:t>
      </w:r>
    </w:p>
    <w:p w14:paraId="06427375" w14:textId="77777777" w:rsidR="008307D4" w:rsidRPr="00DD7D28" w:rsidRDefault="008307D4" w:rsidP="00965932">
      <w:pPr>
        <w:pStyle w:val="ListParagraph"/>
        <w:numPr>
          <w:ilvl w:val="0"/>
          <w:numId w:val="1"/>
        </w:numPr>
      </w:pPr>
      <w:r w:rsidRPr="00DD7D28">
        <w:t>All permits, easements, documents, and other information requested by the Public Works Director shall be submitted before applications will be eligible for approval.</w:t>
      </w:r>
    </w:p>
    <w:p w14:paraId="3E53F6B1" w14:textId="77777777" w:rsidR="00147618" w:rsidRPr="00DD7D28" w:rsidRDefault="008307D4" w:rsidP="00965932">
      <w:pPr>
        <w:pStyle w:val="ListParagraph"/>
        <w:numPr>
          <w:ilvl w:val="0"/>
          <w:numId w:val="1"/>
        </w:numPr>
      </w:pPr>
      <w:r w:rsidRPr="00DD7D28">
        <w:t>M</w:t>
      </w:r>
      <w:r w:rsidR="00147618" w:rsidRPr="00DD7D28">
        <w:t>eters will be installed only after a utility service application is complete and the service deposit and meter set fee is paid.</w:t>
      </w:r>
    </w:p>
    <w:p w14:paraId="362BBE11" w14:textId="77777777" w:rsidR="00BB436D" w:rsidRPr="00DD7D28" w:rsidRDefault="00BB436D" w:rsidP="00BB436D">
      <w:pPr>
        <w:rPr>
          <w:sz w:val="24"/>
          <w:szCs w:val="24"/>
        </w:rPr>
      </w:pPr>
      <w:r w:rsidRPr="00DD7D28">
        <w:rPr>
          <w:sz w:val="24"/>
          <w:szCs w:val="24"/>
        </w:rPr>
        <w:t>Please do not hesitate to contact me if you have any questions or comments.</w:t>
      </w:r>
    </w:p>
    <w:p w14:paraId="4C230140" w14:textId="2E333B1A" w:rsidR="00522169" w:rsidRPr="00DD7D28" w:rsidRDefault="00522169" w:rsidP="00522169">
      <w:pPr>
        <w:spacing w:after="0"/>
        <w:rPr>
          <w:sz w:val="24"/>
          <w:szCs w:val="24"/>
        </w:rPr>
      </w:pPr>
      <w:r w:rsidRPr="00DD7D28">
        <w:rPr>
          <w:sz w:val="24"/>
          <w:szCs w:val="24"/>
        </w:rPr>
        <w:t>Sincerely,</w:t>
      </w:r>
      <w:r w:rsidR="00017BA7">
        <w:rPr>
          <w:sz w:val="24"/>
          <w:szCs w:val="24"/>
        </w:rPr>
        <w:br/>
      </w:r>
    </w:p>
    <w:p w14:paraId="75F3C219" w14:textId="3BC275F0" w:rsidR="00522169" w:rsidRPr="00DD7D28" w:rsidRDefault="00017BA7" w:rsidP="00522169">
      <w:pPr>
        <w:spacing w:after="0"/>
        <w:rPr>
          <w:sz w:val="24"/>
          <w:szCs w:val="24"/>
        </w:rPr>
      </w:pPr>
      <w:r>
        <w:rPr>
          <w:sz w:val="24"/>
          <w:szCs w:val="24"/>
        </w:rPr>
        <w:t>Steven Orr</w:t>
      </w:r>
    </w:p>
    <w:p w14:paraId="236A2EB9" w14:textId="77777777" w:rsidR="00522169" w:rsidRPr="00DD7D28" w:rsidRDefault="00522169" w:rsidP="00522169">
      <w:pPr>
        <w:spacing w:after="0"/>
        <w:rPr>
          <w:b/>
          <w:sz w:val="24"/>
          <w:szCs w:val="24"/>
        </w:rPr>
      </w:pPr>
      <w:r w:rsidRPr="00DD7D28">
        <w:rPr>
          <w:b/>
          <w:sz w:val="24"/>
          <w:szCs w:val="24"/>
        </w:rPr>
        <w:t>City Manager</w:t>
      </w:r>
    </w:p>
    <w:p w14:paraId="3B8F2994" w14:textId="77777777" w:rsidR="00FB7B50" w:rsidRPr="00DD7D28" w:rsidRDefault="00FB7B50" w:rsidP="00522169">
      <w:pPr>
        <w:spacing w:after="0"/>
        <w:rPr>
          <w:sz w:val="20"/>
          <w:szCs w:val="20"/>
        </w:rPr>
      </w:pPr>
      <w:r w:rsidRPr="00DD7D28">
        <w:rPr>
          <w:sz w:val="20"/>
          <w:szCs w:val="20"/>
        </w:rPr>
        <w:t>Office: (828) 749-2581</w:t>
      </w:r>
    </w:p>
    <w:p w14:paraId="7E3AD958" w14:textId="77777777" w:rsidR="00FB7B50" w:rsidRPr="00DD7D28" w:rsidRDefault="00FB7B50" w:rsidP="00FB7B50">
      <w:pPr>
        <w:spacing w:after="80"/>
        <w:rPr>
          <w:sz w:val="20"/>
          <w:szCs w:val="20"/>
        </w:rPr>
      </w:pPr>
      <w:r w:rsidRPr="00DD7D28">
        <w:rPr>
          <w:sz w:val="20"/>
          <w:szCs w:val="20"/>
        </w:rPr>
        <w:t>Fax: (828) 749-9292</w:t>
      </w:r>
      <w:r w:rsidR="008B1B42" w:rsidRPr="00DD7D28">
        <w:rPr>
          <w:noProof/>
        </w:rPr>
        <w:t xml:space="preserve"> </w:t>
      </w:r>
    </w:p>
    <w:p w14:paraId="32B10938" w14:textId="77777777" w:rsidR="00FB7B50" w:rsidRPr="00DD7D28" w:rsidRDefault="00FB7B50" w:rsidP="00FB7B50">
      <w:pPr>
        <w:spacing w:after="0"/>
        <w:rPr>
          <w:sz w:val="20"/>
          <w:szCs w:val="20"/>
        </w:rPr>
      </w:pPr>
      <w:r w:rsidRPr="00DD7D28">
        <w:rPr>
          <w:sz w:val="20"/>
          <w:szCs w:val="20"/>
        </w:rPr>
        <w:t>Email: citymanager@cityofsaludanc.com</w:t>
      </w:r>
    </w:p>
    <w:p w14:paraId="4CBB73BF" w14:textId="77777777" w:rsidR="00FB7B50" w:rsidRPr="00DD7D28" w:rsidRDefault="00FB7B50" w:rsidP="00FB7B50">
      <w:pPr>
        <w:spacing w:after="80"/>
        <w:rPr>
          <w:sz w:val="20"/>
          <w:szCs w:val="20"/>
        </w:rPr>
      </w:pPr>
      <w:r w:rsidRPr="00DD7D28">
        <w:rPr>
          <w:sz w:val="20"/>
          <w:szCs w:val="20"/>
        </w:rPr>
        <w:t>Website: www.cityofsaludanc.com</w:t>
      </w:r>
    </w:p>
    <w:p w14:paraId="4E544E63" w14:textId="77777777" w:rsidR="00FB7B50" w:rsidRPr="00DD7D28" w:rsidRDefault="00FB7B50" w:rsidP="00522169">
      <w:pPr>
        <w:spacing w:after="0"/>
        <w:rPr>
          <w:sz w:val="20"/>
          <w:szCs w:val="20"/>
        </w:rPr>
      </w:pPr>
      <w:r w:rsidRPr="00DD7D28">
        <w:rPr>
          <w:sz w:val="20"/>
          <w:szCs w:val="20"/>
        </w:rPr>
        <w:t>Address:</w:t>
      </w:r>
    </w:p>
    <w:p w14:paraId="13500A4D" w14:textId="77777777" w:rsidR="00FB7B50" w:rsidRPr="00DD7D28" w:rsidRDefault="00FB7B50" w:rsidP="00522169">
      <w:pPr>
        <w:spacing w:after="0"/>
        <w:rPr>
          <w:sz w:val="20"/>
          <w:szCs w:val="20"/>
        </w:rPr>
      </w:pPr>
      <w:r w:rsidRPr="00DD7D28">
        <w:rPr>
          <w:sz w:val="20"/>
          <w:szCs w:val="20"/>
        </w:rPr>
        <w:t>6 E. Main St.</w:t>
      </w:r>
    </w:p>
    <w:p w14:paraId="00A7F9C1" w14:textId="77777777" w:rsidR="00FB7B50" w:rsidRPr="00DD7D28" w:rsidRDefault="00FB7B50" w:rsidP="00522169">
      <w:pPr>
        <w:spacing w:after="0"/>
        <w:rPr>
          <w:sz w:val="20"/>
          <w:szCs w:val="20"/>
        </w:rPr>
      </w:pPr>
      <w:r w:rsidRPr="00DD7D28">
        <w:rPr>
          <w:sz w:val="20"/>
          <w:szCs w:val="20"/>
        </w:rPr>
        <w:t>PO Box 248</w:t>
      </w:r>
    </w:p>
    <w:p w14:paraId="4725030E" w14:textId="77777777" w:rsidR="00F9449B" w:rsidRPr="00DD7D28" w:rsidRDefault="00FB7B50" w:rsidP="00F9449B">
      <w:pPr>
        <w:spacing w:after="0"/>
        <w:rPr>
          <w:sz w:val="20"/>
          <w:szCs w:val="20"/>
        </w:rPr>
      </w:pPr>
      <w:r w:rsidRPr="00DD7D28">
        <w:rPr>
          <w:sz w:val="20"/>
          <w:szCs w:val="20"/>
        </w:rPr>
        <w:t>Saluda NC, 28773</w:t>
      </w:r>
    </w:p>
    <w:p w14:paraId="71F314CA" w14:textId="77777777" w:rsidR="00F9449B" w:rsidRPr="00DD7D28" w:rsidRDefault="00F9449B">
      <w:pPr>
        <w:rPr>
          <w:sz w:val="20"/>
          <w:szCs w:val="20"/>
        </w:rPr>
      </w:pPr>
      <w:r w:rsidRPr="00DD7D28">
        <w:rPr>
          <w:sz w:val="20"/>
          <w:szCs w:val="20"/>
        </w:rPr>
        <w:br w:type="page"/>
      </w:r>
    </w:p>
    <w:p w14:paraId="1571737C" w14:textId="77777777" w:rsidR="00500BF5" w:rsidRPr="00DD7D28" w:rsidRDefault="00500BF5" w:rsidP="00F9449B">
      <w:r w:rsidRPr="00DD7D28">
        <w:rPr>
          <w:rFonts w:cs="Times New Roman"/>
          <w:sz w:val="28"/>
          <w:szCs w:val="28"/>
        </w:rPr>
        <w:lastRenderedPageBreak/>
        <w:t>City of Saluda Water and Sewer Tap Application</w:t>
      </w:r>
    </w:p>
    <w:p w14:paraId="3C681751" w14:textId="77777777" w:rsidR="00F9449B" w:rsidRPr="00DD7D28" w:rsidRDefault="00F9449B" w:rsidP="00F9449B">
      <w:r w:rsidRPr="00DD7D28">
        <w:t xml:space="preserve">Date of </w:t>
      </w:r>
      <w:proofErr w:type="gramStart"/>
      <w:r w:rsidRPr="00DD7D28">
        <w:t>Application:_</w:t>
      </w:r>
      <w:proofErr w:type="gramEnd"/>
      <w:r w:rsidRPr="00DD7D28">
        <w:t>_________________</w:t>
      </w:r>
    </w:p>
    <w:p w14:paraId="00534BE8" w14:textId="77777777" w:rsidR="00F9449B" w:rsidRPr="00DD7D28" w:rsidRDefault="00F9449B" w:rsidP="00F9449B">
      <w:r w:rsidRPr="00DD7D28">
        <w:t xml:space="preserve">Name of </w:t>
      </w:r>
      <w:proofErr w:type="gramStart"/>
      <w:r w:rsidRPr="00DD7D28">
        <w:t>Applicant:_</w:t>
      </w:r>
      <w:proofErr w:type="gramEnd"/>
      <w:r w:rsidRPr="00DD7D28">
        <w:t>______________________________________________________</w:t>
      </w:r>
    </w:p>
    <w:p w14:paraId="1693AFB7" w14:textId="77777777" w:rsidR="00F9449B" w:rsidRPr="00DD7D28" w:rsidRDefault="00F9449B" w:rsidP="00F9449B">
      <w:r w:rsidRPr="00DD7D28">
        <w:t xml:space="preserve">Property Location/ Lot </w:t>
      </w:r>
      <w:proofErr w:type="gramStart"/>
      <w:r w:rsidRPr="00DD7D28">
        <w:t>#:_</w:t>
      </w:r>
      <w:proofErr w:type="gramEnd"/>
      <w:r w:rsidRPr="00DD7D28">
        <w:t>__________________________________________________</w:t>
      </w:r>
    </w:p>
    <w:p w14:paraId="3AC8CE4F" w14:textId="77777777" w:rsidR="00500BF5" w:rsidRPr="00DD7D28" w:rsidRDefault="00500BF5" w:rsidP="00500BF5">
      <w:r w:rsidRPr="00DD7D28">
        <w:t xml:space="preserve">Mailing </w:t>
      </w:r>
      <w:proofErr w:type="gramStart"/>
      <w:r w:rsidRPr="00DD7D28">
        <w:t>Address:_</w:t>
      </w:r>
      <w:proofErr w:type="gramEnd"/>
      <w:r w:rsidRPr="00DD7D28">
        <w:t>_________________________________________________________</w:t>
      </w:r>
    </w:p>
    <w:p w14:paraId="449F71D7" w14:textId="77777777" w:rsidR="00500BF5" w:rsidRPr="00DD7D28" w:rsidRDefault="00500BF5" w:rsidP="00500BF5">
      <w:r w:rsidRPr="00DD7D28">
        <w:t>________________________________________________________________________</w:t>
      </w:r>
    </w:p>
    <w:p w14:paraId="33DF198D" w14:textId="77777777" w:rsidR="00500BF5" w:rsidRPr="00DD7D28" w:rsidRDefault="00500BF5" w:rsidP="00500BF5">
      <w:r w:rsidRPr="00DD7D28">
        <w:t xml:space="preserve">Phone </w:t>
      </w:r>
      <w:proofErr w:type="gramStart"/>
      <w:r w:rsidRPr="00DD7D28">
        <w:t>#:_</w:t>
      </w:r>
      <w:proofErr w:type="gramEnd"/>
      <w:r w:rsidRPr="00DD7D28">
        <w:t xml:space="preserve">_________________________ </w:t>
      </w:r>
      <w:r w:rsidRPr="00DD7D28">
        <w:tab/>
        <w:t>Email:______________________________</w:t>
      </w:r>
    </w:p>
    <w:p w14:paraId="10E404E7" w14:textId="77777777" w:rsidR="00F9449B" w:rsidRPr="00DD7D28" w:rsidRDefault="00F9449B" w:rsidP="00F9449B">
      <w:r w:rsidRPr="00DD7D28">
        <w:t>Taps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4552A" w:rsidRPr="00DD7D28" w14:paraId="53A5A2C2" w14:textId="77777777" w:rsidTr="00C4552A">
        <w:tc>
          <w:tcPr>
            <w:tcW w:w="2337" w:type="dxa"/>
          </w:tcPr>
          <w:p w14:paraId="169CBAC2" w14:textId="77777777" w:rsidR="00C4552A" w:rsidRPr="00DD7D28" w:rsidRDefault="00C4552A" w:rsidP="00F9449B">
            <w:r w:rsidRPr="00DD7D28">
              <w:t>Water</w:t>
            </w:r>
          </w:p>
        </w:tc>
        <w:tc>
          <w:tcPr>
            <w:tcW w:w="2337" w:type="dxa"/>
          </w:tcPr>
          <w:p w14:paraId="15B557BB" w14:textId="77777777" w:rsidR="00C4552A" w:rsidRPr="00DD7D28" w:rsidRDefault="00C4552A" w:rsidP="00F9449B">
            <w:r w:rsidRPr="00DD7D28">
              <w:t>¾ inch</w:t>
            </w:r>
          </w:p>
        </w:tc>
        <w:tc>
          <w:tcPr>
            <w:tcW w:w="2338" w:type="dxa"/>
          </w:tcPr>
          <w:p w14:paraId="68F35DB3" w14:textId="77777777" w:rsidR="00C4552A" w:rsidRPr="00DD7D28" w:rsidRDefault="00C4552A" w:rsidP="00F9449B">
            <w:r w:rsidRPr="00DD7D28">
              <w:t>$2,000</w:t>
            </w:r>
          </w:p>
        </w:tc>
        <w:tc>
          <w:tcPr>
            <w:tcW w:w="2338" w:type="dxa"/>
            <w:tcBorders>
              <w:bottom w:val="single" w:sz="4" w:space="0" w:color="auto"/>
            </w:tcBorders>
          </w:tcPr>
          <w:p w14:paraId="5B5E81C7" w14:textId="77777777" w:rsidR="00C4552A" w:rsidRPr="00DD7D28" w:rsidRDefault="00500BF5" w:rsidP="00F9449B">
            <w:r w:rsidRPr="00DD7D28">
              <w:t>$</w:t>
            </w:r>
          </w:p>
        </w:tc>
      </w:tr>
      <w:tr w:rsidR="00C4552A" w:rsidRPr="00DD7D28" w14:paraId="6E0A437B" w14:textId="77777777" w:rsidTr="00C4552A">
        <w:tc>
          <w:tcPr>
            <w:tcW w:w="2337" w:type="dxa"/>
          </w:tcPr>
          <w:p w14:paraId="1461C2CC" w14:textId="77777777" w:rsidR="00C4552A" w:rsidRPr="00DD7D28" w:rsidRDefault="00C4552A" w:rsidP="00F9449B"/>
        </w:tc>
        <w:tc>
          <w:tcPr>
            <w:tcW w:w="2337" w:type="dxa"/>
          </w:tcPr>
          <w:p w14:paraId="057AC92E" w14:textId="77777777" w:rsidR="00C4552A" w:rsidRPr="00DD7D28" w:rsidRDefault="00C4552A" w:rsidP="00F9449B">
            <w:r w:rsidRPr="00DD7D28">
              <w:t>1 inch</w:t>
            </w:r>
          </w:p>
        </w:tc>
        <w:tc>
          <w:tcPr>
            <w:tcW w:w="2338" w:type="dxa"/>
          </w:tcPr>
          <w:p w14:paraId="52849E9C" w14:textId="77777777" w:rsidR="00C4552A" w:rsidRPr="00DD7D28" w:rsidRDefault="00C4552A" w:rsidP="00F9449B">
            <w:r w:rsidRPr="00DD7D28">
              <w:t>$2,700</w:t>
            </w:r>
          </w:p>
        </w:tc>
        <w:tc>
          <w:tcPr>
            <w:tcW w:w="2338" w:type="dxa"/>
            <w:tcBorders>
              <w:top w:val="single" w:sz="4" w:space="0" w:color="auto"/>
              <w:bottom w:val="single" w:sz="4" w:space="0" w:color="auto"/>
            </w:tcBorders>
          </w:tcPr>
          <w:p w14:paraId="44C5A9A7" w14:textId="77777777" w:rsidR="00C4552A" w:rsidRPr="00DD7D28" w:rsidRDefault="00500BF5" w:rsidP="00F9449B">
            <w:r w:rsidRPr="00DD7D28">
              <w:t>$</w:t>
            </w:r>
          </w:p>
        </w:tc>
      </w:tr>
      <w:tr w:rsidR="00C4552A" w:rsidRPr="00DD7D28" w14:paraId="68C90815" w14:textId="77777777" w:rsidTr="00C4552A">
        <w:tc>
          <w:tcPr>
            <w:tcW w:w="2337" w:type="dxa"/>
          </w:tcPr>
          <w:p w14:paraId="1ACBC165" w14:textId="77777777" w:rsidR="00C4552A" w:rsidRPr="00DD7D28" w:rsidRDefault="00C4552A" w:rsidP="00F9449B"/>
        </w:tc>
        <w:tc>
          <w:tcPr>
            <w:tcW w:w="2337" w:type="dxa"/>
          </w:tcPr>
          <w:p w14:paraId="15C6EEF9" w14:textId="77777777" w:rsidR="00C4552A" w:rsidRPr="00DD7D28" w:rsidRDefault="00C4552A" w:rsidP="00F9449B">
            <w:r w:rsidRPr="00DD7D28">
              <w:t>Other</w:t>
            </w:r>
          </w:p>
        </w:tc>
        <w:tc>
          <w:tcPr>
            <w:tcW w:w="2338" w:type="dxa"/>
          </w:tcPr>
          <w:p w14:paraId="0BCA918A" w14:textId="77777777" w:rsidR="00C4552A" w:rsidRPr="00DD7D28" w:rsidRDefault="00C4552A" w:rsidP="00F9449B">
            <w:r w:rsidRPr="00DD7D28">
              <w:t>Call for Quote</w:t>
            </w:r>
          </w:p>
        </w:tc>
        <w:tc>
          <w:tcPr>
            <w:tcW w:w="2338" w:type="dxa"/>
            <w:tcBorders>
              <w:top w:val="single" w:sz="4" w:space="0" w:color="auto"/>
              <w:bottom w:val="single" w:sz="4" w:space="0" w:color="auto"/>
            </w:tcBorders>
          </w:tcPr>
          <w:p w14:paraId="753E0EC1" w14:textId="77777777" w:rsidR="00C4552A" w:rsidRPr="00DD7D28" w:rsidRDefault="00500BF5" w:rsidP="00F9449B">
            <w:r w:rsidRPr="00DD7D28">
              <w:t>$</w:t>
            </w:r>
          </w:p>
        </w:tc>
      </w:tr>
      <w:tr w:rsidR="00C4552A" w:rsidRPr="00DD7D28" w14:paraId="6B692E15" w14:textId="77777777" w:rsidTr="00C4552A">
        <w:tc>
          <w:tcPr>
            <w:tcW w:w="2337" w:type="dxa"/>
          </w:tcPr>
          <w:p w14:paraId="03480525" w14:textId="77777777" w:rsidR="00C4552A" w:rsidRPr="00DD7D28" w:rsidRDefault="00C4552A" w:rsidP="00F9449B">
            <w:r w:rsidRPr="00DD7D28">
              <w:t>Sewer</w:t>
            </w:r>
          </w:p>
        </w:tc>
        <w:tc>
          <w:tcPr>
            <w:tcW w:w="2337" w:type="dxa"/>
          </w:tcPr>
          <w:p w14:paraId="7CFA050D" w14:textId="77777777" w:rsidR="00C4552A" w:rsidRPr="00DD7D28" w:rsidRDefault="00C4552A" w:rsidP="00F9449B">
            <w:r w:rsidRPr="00DD7D28">
              <w:t xml:space="preserve">4 </w:t>
            </w:r>
            <w:proofErr w:type="gramStart"/>
            <w:r w:rsidRPr="00DD7D28">
              <w:t>inch</w:t>
            </w:r>
            <w:proofErr w:type="gramEnd"/>
          </w:p>
        </w:tc>
        <w:tc>
          <w:tcPr>
            <w:tcW w:w="2338" w:type="dxa"/>
          </w:tcPr>
          <w:p w14:paraId="1EA0AECD" w14:textId="77777777" w:rsidR="00C4552A" w:rsidRPr="00DD7D28" w:rsidRDefault="00C4552A" w:rsidP="00F9449B">
            <w:r w:rsidRPr="00DD7D28">
              <w:t>$1,800</w:t>
            </w:r>
          </w:p>
        </w:tc>
        <w:tc>
          <w:tcPr>
            <w:tcW w:w="2338" w:type="dxa"/>
            <w:tcBorders>
              <w:top w:val="single" w:sz="4" w:space="0" w:color="auto"/>
              <w:bottom w:val="single" w:sz="4" w:space="0" w:color="auto"/>
            </w:tcBorders>
          </w:tcPr>
          <w:p w14:paraId="155EA83F" w14:textId="77777777" w:rsidR="00C4552A" w:rsidRPr="00DD7D28" w:rsidRDefault="00500BF5" w:rsidP="00F9449B">
            <w:r w:rsidRPr="00DD7D28">
              <w:t>$</w:t>
            </w:r>
          </w:p>
        </w:tc>
      </w:tr>
      <w:tr w:rsidR="00C4552A" w:rsidRPr="00DD7D28" w14:paraId="5300A627" w14:textId="77777777" w:rsidTr="00C4552A">
        <w:tc>
          <w:tcPr>
            <w:tcW w:w="2337" w:type="dxa"/>
          </w:tcPr>
          <w:p w14:paraId="3D19DA7C" w14:textId="77777777" w:rsidR="00C4552A" w:rsidRPr="00DD7D28" w:rsidRDefault="00C4552A" w:rsidP="00F9449B"/>
        </w:tc>
        <w:tc>
          <w:tcPr>
            <w:tcW w:w="2337" w:type="dxa"/>
          </w:tcPr>
          <w:p w14:paraId="23DF8E75" w14:textId="77777777" w:rsidR="00C4552A" w:rsidRPr="00DD7D28" w:rsidRDefault="00C4552A" w:rsidP="00F9449B">
            <w:r w:rsidRPr="00DD7D28">
              <w:t xml:space="preserve">6 </w:t>
            </w:r>
            <w:proofErr w:type="gramStart"/>
            <w:r w:rsidRPr="00DD7D28">
              <w:t>inch</w:t>
            </w:r>
            <w:proofErr w:type="gramEnd"/>
          </w:p>
        </w:tc>
        <w:tc>
          <w:tcPr>
            <w:tcW w:w="2338" w:type="dxa"/>
          </w:tcPr>
          <w:p w14:paraId="5268D5F3" w14:textId="77777777" w:rsidR="00C4552A" w:rsidRPr="00DD7D28" w:rsidRDefault="00C4552A" w:rsidP="00F9449B">
            <w:r w:rsidRPr="00DD7D28">
              <w:t>$2,700</w:t>
            </w:r>
          </w:p>
        </w:tc>
        <w:tc>
          <w:tcPr>
            <w:tcW w:w="2338" w:type="dxa"/>
            <w:tcBorders>
              <w:top w:val="single" w:sz="4" w:space="0" w:color="auto"/>
              <w:bottom w:val="single" w:sz="4" w:space="0" w:color="auto"/>
            </w:tcBorders>
          </w:tcPr>
          <w:p w14:paraId="1AE4B501" w14:textId="77777777" w:rsidR="00C4552A" w:rsidRPr="00DD7D28" w:rsidRDefault="00500BF5" w:rsidP="00F9449B">
            <w:r w:rsidRPr="00DD7D28">
              <w:t>$</w:t>
            </w:r>
          </w:p>
        </w:tc>
      </w:tr>
      <w:tr w:rsidR="00C4552A" w:rsidRPr="00DD7D28" w14:paraId="3014A8EC" w14:textId="77777777" w:rsidTr="00C4552A">
        <w:tc>
          <w:tcPr>
            <w:tcW w:w="2337" w:type="dxa"/>
          </w:tcPr>
          <w:p w14:paraId="5AF3083F" w14:textId="77777777" w:rsidR="00C4552A" w:rsidRPr="00DD7D28" w:rsidRDefault="00C4552A" w:rsidP="00F9449B"/>
        </w:tc>
        <w:tc>
          <w:tcPr>
            <w:tcW w:w="2337" w:type="dxa"/>
          </w:tcPr>
          <w:p w14:paraId="3890502C" w14:textId="77777777" w:rsidR="00C4552A" w:rsidRPr="00DD7D28" w:rsidRDefault="00C4552A" w:rsidP="00F9449B">
            <w:r w:rsidRPr="00DD7D28">
              <w:t>Other</w:t>
            </w:r>
          </w:p>
        </w:tc>
        <w:tc>
          <w:tcPr>
            <w:tcW w:w="2338" w:type="dxa"/>
          </w:tcPr>
          <w:p w14:paraId="1360886C" w14:textId="77777777" w:rsidR="00C4552A" w:rsidRPr="00DD7D28" w:rsidRDefault="00C4552A" w:rsidP="00F9449B">
            <w:r w:rsidRPr="00DD7D28">
              <w:t>Call for Quote</w:t>
            </w:r>
          </w:p>
        </w:tc>
        <w:tc>
          <w:tcPr>
            <w:tcW w:w="2338" w:type="dxa"/>
            <w:tcBorders>
              <w:top w:val="single" w:sz="4" w:space="0" w:color="auto"/>
              <w:bottom w:val="single" w:sz="4" w:space="0" w:color="auto"/>
            </w:tcBorders>
          </w:tcPr>
          <w:p w14:paraId="795E41F1" w14:textId="77777777" w:rsidR="00C4552A" w:rsidRPr="00DD7D28" w:rsidRDefault="00500BF5" w:rsidP="00F9449B">
            <w:r w:rsidRPr="00DD7D28">
              <w:t>$</w:t>
            </w:r>
          </w:p>
        </w:tc>
      </w:tr>
      <w:tr w:rsidR="00C4552A" w:rsidRPr="00DD7D28" w14:paraId="41721930" w14:textId="77777777" w:rsidTr="00C4552A">
        <w:tc>
          <w:tcPr>
            <w:tcW w:w="2337" w:type="dxa"/>
          </w:tcPr>
          <w:p w14:paraId="23A12EA4" w14:textId="77777777" w:rsidR="00C4552A" w:rsidRPr="00DD7D28" w:rsidRDefault="00C4552A" w:rsidP="00F9449B">
            <w:r w:rsidRPr="00DD7D28">
              <w:t>Total</w:t>
            </w:r>
          </w:p>
        </w:tc>
        <w:tc>
          <w:tcPr>
            <w:tcW w:w="2337" w:type="dxa"/>
          </w:tcPr>
          <w:p w14:paraId="7987194C" w14:textId="77777777" w:rsidR="00C4552A" w:rsidRPr="00DD7D28" w:rsidRDefault="00C4552A" w:rsidP="00F9449B"/>
        </w:tc>
        <w:tc>
          <w:tcPr>
            <w:tcW w:w="2338" w:type="dxa"/>
          </w:tcPr>
          <w:p w14:paraId="4EE28300" w14:textId="77777777" w:rsidR="00C4552A" w:rsidRPr="00DD7D28" w:rsidRDefault="00C4552A" w:rsidP="00F9449B"/>
        </w:tc>
        <w:tc>
          <w:tcPr>
            <w:tcW w:w="2338" w:type="dxa"/>
            <w:tcBorders>
              <w:top w:val="single" w:sz="4" w:space="0" w:color="auto"/>
            </w:tcBorders>
            <w:shd w:val="clear" w:color="auto" w:fill="E7E6E6" w:themeFill="background2"/>
          </w:tcPr>
          <w:p w14:paraId="62C883B8" w14:textId="77777777" w:rsidR="00C4552A" w:rsidRPr="00DD7D28" w:rsidRDefault="00500BF5" w:rsidP="00F9449B">
            <w:r w:rsidRPr="00DD7D28">
              <w:t>$</w:t>
            </w:r>
          </w:p>
        </w:tc>
      </w:tr>
    </w:tbl>
    <w:p w14:paraId="513D1D21" w14:textId="77777777" w:rsidR="007B72C9" w:rsidRPr="00DD7D28" w:rsidRDefault="007B72C9" w:rsidP="00C4552A">
      <w:pPr>
        <w:spacing w:before="160"/>
      </w:pPr>
      <w:r w:rsidRPr="00DD7D28">
        <w:t>Please note: Some taps may require non-ordinary circumstances which may result in additional fees. Such conditions will be determined by the Public Works Director and City Manager and discussed with the applicant during the application review.</w:t>
      </w:r>
    </w:p>
    <w:p w14:paraId="30935AE6" w14:textId="77777777" w:rsidR="00F9449B" w:rsidRPr="00DD7D28" w:rsidRDefault="00F9449B" w:rsidP="00500BF5">
      <w:pPr>
        <w:spacing w:after="640"/>
      </w:pPr>
      <w:r w:rsidRPr="00DD7D28">
        <w:t xml:space="preserve">Approximate Date </w:t>
      </w:r>
      <w:r w:rsidR="00500BF5" w:rsidRPr="00DD7D28">
        <w:t xml:space="preserve">the tap is </w:t>
      </w:r>
      <w:proofErr w:type="gramStart"/>
      <w:r w:rsidR="00500BF5" w:rsidRPr="00DD7D28">
        <w:t>needed</w:t>
      </w:r>
      <w:r w:rsidRPr="00DD7D28">
        <w:t>:_</w:t>
      </w:r>
      <w:proofErr w:type="gramEnd"/>
      <w:r w:rsidRPr="00DD7D28">
        <w:t>______________________________________________</w:t>
      </w:r>
    </w:p>
    <w:p w14:paraId="2012F037" w14:textId="77777777" w:rsidR="00F9449B" w:rsidRPr="00DD7D28" w:rsidRDefault="00F9449B" w:rsidP="00F9449B">
      <w:r w:rsidRPr="00DD7D28">
        <w:t>__________________________________</w:t>
      </w:r>
    </w:p>
    <w:p w14:paraId="11962C79" w14:textId="77777777" w:rsidR="00F9449B" w:rsidRPr="00DD7D28" w:rsidRDefault="00F9449B" w:rsidP="00F9449B">
      <w:r w:rsidRPr="00DD7D28">
        <w:t>Signature</w:t>
      </w:r>
    </w:p>
    <w:p w14:paraId="4934E42A" w14:textId="77777777" w:rsidR="00815DAA" w:rsidRPr="00DD7D28" w:rsidRDefault="00815DAA" w:rsidP="000D7B96">
      <w:pPr>
        <w:spacing w:after="0"/>
      </w:pPr>
      <w:r w:rsidRPr="00DD7D28">
        <w:t>Mail, email or fax completed application to: City of Saluda PO Box 248 Saluda, NC  28773</w:t>
      </w:r>
    </w:p>
    <w:p w14:paraId="0D2200AB" w14:textId="061E9C49" w:rsidR="00815DAA" w:rsidRPr="00017BA7" w:rsidRDefault="00815DAA" w:rsidP="00017BA7">
      <w:pPr>
        <w:spacing w:after="80" w:line="240" w:lineRule="auto"/>
        <w:rPr>
          <w:rFonts w:cs="Times New Roman"/>
          <w:highlight w:val="yellow"/>
        </w:rPr>
      </w:pPr>
      <w:r w:rsidRPr="00DD7D28">
        <w:t>Phone: (828)749-2581   Fax: (828)749-2373</w:t>
      </w:r>
      <w:r w:rsidR="00500BF5" w:rsidRPr="00DD7D28">
        <w:t xml:space="preserve">, </w:t>
      </w:r>
      <w:hyperlink r:id="rId8" w:history="1">
        <w:r w:rsidR="00017BA7" w:rsidRPr="00077676">
          <w:rPr>
            <w:rStyle w:val="Hyperlink"/>
          </w:rPr>
          <w:t>admin@cityofsaludanc.com</w:t>
        </w:r>
      </w:hyperlink>
      <w:r w:rsidR="00017BA7">
        <w:br/>
      </w:r>
      <w:r w:rsidR="00017BA7" w:rsidRPr="00852DCA">
        <w:rPr>
          <w:rFonts w:cs="Times New Roman"/>
          <w:highlight w:val="yellow"/>
        </w:rPr>
        <w:t>(A City of Saluda, NC</w:t>
      </w:r>
      <w:r w:rsidR="00017BA7">
        <w:rPr>
          <w:rFonts w:cs="Times New Roman"/>
          <w:highlight w:val="yellow"/>
        </w:rPr>
        <w:t xml:space="preserve"> </w:t>
      </w:r>
      <w:r w:rsidR="00017BA7" w:rsidRPr="00852DCA">
        <w:rPr>
          <w:rFonts w:cs="Times New Roman"/>
          <w:highlight w:val="yellow"/>
        </w:rPr>
        <w:t>R-O-W Encroachment Agreement may</w:t>
      </w:r>
      <w:r w:rsidR="00FF1C75">
        <w:rPr>
          <w:rFonts w:cs="Times New Roman"/>
          <w:highlight w:val="yellow"/>
        </w:rPr>
        <w:t xml:space="preserve"> </w:t>
      </w:r>
      <w:r w:rsidR="00017BA7" w:rsidRPr="00852DCA">
        <w:rPr>
          <w:rFonts w:cs="Times New Roman"/>
          <w:highlight w:val="yellow"/>
        </w:rPr>
        <w:t>be required</w:t>
      </w:r>
      <w:r w:rsidR="00017BA7">
        <w:rPr>
          <w:rFonts w:cs="Times New Roman"/>
          <w:highlight w:val="yellow"/>
        </w:rPr>
        <w:t xml:space="preserve"> with this permit</w:t>
      </w:r>
      <w:r w:rsidR="00017BA7" w:rsidRPr="00852DCA">
        <w:rPr>
          <w:rFonts w:cs="Times New Roman"/>
          <w:highlight w:val="yellow"/>
        </w:rPr>
        <w:t>)</w:t>
      </w:r>
    </w:p>
    <w:p w14:paraId="6C8058B1" w14:textId="77777777" w:rsidR="00F9449B" w:rsidRPr="00DD7D28" w:rsidRDefault="00F9449B" w:rsidP="00F9449B">
      <w:pPr>
        <w:pBdr>
          <w:bottom w:val="single" w:sz="12" w:space="1" w:color="auto"/>
        </w:pBdr>
      </w:pPr>
    </w:p>
    <w:p w14:paraId="12D75D76" w14:textId="77777777" w:rsidR="00F9449B" w:rsidRPr="00DD7D28" w:rsidRDefault="00F9449B" w:rsidP="00F9449B">
      <w:pPr>
        <w:jc w:val="center"/>
      </w:pPr>
      <w:r w:rsidRPr="00DD7D28">
        <w:t>Office Use Only</w:t>
      </w:r>
    </w:p>
    <w:p w14:paraId="6B2945B7" w14:textId="77777777" w:rsidR="00F9449B" w:rsidRPr="00DD7D28" w:rsidRDefault="00F9449B" w:rsidP="00F9449B">
      <w:r w:rsidRPr="00DD7D28">
        <w:t>Fees Paid: $_________________</w:t>
      </w:r>
      <w:proofErr w:type="gramStart"/>
      <w:r w:rsidRPr="00DD7D28">
        <w:t xml:space="preserve">_  </w:t>
      </w:r>
      <w:r w:rsidRPr="00DD7D28">
        <w:tab/>
      </w:r>
      <w:proofErr w:type="gramEnd"/>
      <w:r w:rsidRPr="00DD7D28">
        <w:t xml:space="preserve">(   ) Check#________ </w:t>
      </w:r>
      <w:r w:rsidRPr="00DD7D28">
        <w:tab/>
        <w:t>(   ) Cash</w:t>
      </w:r>
      <w:r w:rsidR="000D7B96" w:rsidRPr="00DD7D28">
        <w:tab/>
        <w:t>(   ) Card</w:t>
      </w:r>
    </w:p>
    <w:p w14:paraId="2964731F" w14:textId="77777777" w:rsidR="000D7B96" w:rsidRPr="00DD7D28" w:rsidRDefault="00F9449B" w:rsidP="00F9449B">
      <w:r w:rsidRPr="00DD7D28">
        <w:t>Tap Approved</w:t>
      </w:r>
      <w:r w:rsidR="00D7014A" w:rsidRPr="00DD7D28">
        <w:t xml:space="preserve"> by Public Works Director</w:t>
      </w:r>
      <w:r w:rsidRPr="00DD7D28">
        <w:t xml:space="preserve">: </w:t>
      </w:r>
      <w:proofErr w:type="gramStart"/>
      <w:r w:rsidRPr="00DD7D28">
        <w:t xml:space="preserve">(  </w:t>
      </w:r>
      <w:proofErr w:type="gramEnd"/>
      <w:r w:rsidRPr="00DD7D28">
        <w:t xml:space="preserve"> )Yes  (   )No    Date:_______________</w:t>
      </w:r>
    </w:p>
    <w:p w14:paraId="0DA126A2" w14:textId="77777777" w:rsidR="00D7014A" w:rsidRPr="00DD7D28" w:rsidRDefault="00D7014A" w:rsidP="00F9449B">
      <w:r w:rsidRPr="00DD7D28">
        <w:t>Signature Public Works Director: _________________________</w:t>
      </w:r>
    </w:p>
    <w:p w14:paraId="7A53DB6E" w14:textId="77777777" w:rsidR="000D7B96" w:rsidRPr="00DD7D28" w:rsidRDefault="000D7B96">
      <w:r w:rsidRPr="00DD7D28">
        <w:br w:type="page"/>
      </w:r>
    </w:p>
    <w:p w14:paraId="7E160F35" w14:textId="77777777" w:rsidR="00A275B6" w:rsidRPr="00DD7D28" w:rsidRDefault="00A275B6" w:rsidP="00A275B6">
      <w:pPr>
        <w:spacing w:after="0"/>
        <w:jc w:val="center"/>
        <w:rPr>
          <w:rFonts w:cs="Times New Roman"/>
          <w:sz w:val="40"/>
          <w:szCs w:val="40"/>
        </w:rPr>
      </w:pPr>
      <w:r w:rsidRPr="00DD7D28">
        <w:rPr>
          <w:noProof/>
        </w:rPr>
        <w:lastRenderedPageBreak/>
        <w:drawing>
          <wp:anchor distT="0" distB="0" distL="114300" distR="114300" simplePos="0" relativeHeight="251664384" behindDoc="1" locked="0" layoutInCell="1" allowOverlap="1" wp14:anchorId="46601CF1" wp14:editId="70433538">
            <wp:simplePos x="0" y="0"/>
            <wp:positionH relativeFrom="margin">
              <wp:align>left</wp:align>
            </wp:positionH>
            <wp:positionV relativeFrom="paragraph">
              <wp:posOffset>5715</wp:posOffset>
            </wp:positionV>
            <wp:extent cx="1552575" cy="1552575"/>
            <wp:effectExtent l="0" t="0" r="9525" b="9525"/>
            <wp:wrapTight wrapText="bothSides">
              <wp:wrapPolygon edited="0">
                <wp:start x="0" y="0"/>
                <wp:lineTo x="0" y="21467"/>
                <wp:lineTo x="21467" y="21467"/>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 for Office 365.gif"/>
                    <pic:cNvPicPr/>
                  </pic:nvPicPr>
                  <pic:blipFill>
                    <a:blip r:embed="rId7">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sidRPr="00DD7D28">
        <w:rPr>
          <w:rFonts w:cs="Times New Roman"/>
          <w:noProof/>
          <w:sz w:val="40"/>
          <w:szCs w:val="40"/>
        </w:rPr>
        <mc:AlternateContent>
          <mc:Choice Requires="wps">
            <w:drawing>
              <wp:anchor distT="45720" distB="45720" distL="114300" distR="114300" simplePos="0" relativeHeight="251663360" behindDoc="0" locked="0" layoutInCell="1" allowOverlap="1" wp14:anchorId="5D5DA638" wp14:editId="6CBE9C5D">
                <wp:simplePos x="0" y="0"/>
                <wp:positionH relativeFrom="margin">
                  <wp:align>right</wp:align>
                </wp:positionH>
                <wp:positionV relativeFrom="paragraph">
                  <wp:posOffset>6985</wp:posOffset>
                </wp:positionV>
                <wp:extent cx="1323975" cy="1404620"/>
                <wp:effectExtent l="0" t="0" r="2857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solidFill>
                            <a:srgbClr val="000000"/>
                          </a:solidFill>
                          <a:miter lim="800000"/>
                          <a:headEnd/>
                          <a:tailEnd/>
                        </a:ln>
                      </wps:spPr>
                      <wps:txbx>
                        <w:txbxContent>
                          <w:p w14:paraId="48504AF9" w14:textId="77777777" w:rsidR="00A275B6" w:rsidRDefault="00A275B6" w:rsidP="00A275B6">
                            <w:pPr>
                              <w:spacing w:after="0"/>
                              <w:rPr>
                                <w:b/>
                                <w:sz w:val="20"/>
                              </w:rPr>
                            </w:pPr>
                            <w:r w:rsidRPr="00946027">
                              <w:rPr>
                                <w:b/>
                                <w:sz w:val="20"/>
                              </w:rPr>
                              <w:t>MAYOR</w:t>
                            </w:r>
                          </w:p>
                          <w:p w14:paraId="4B591450" w14:textId="77777777" w:rsidR="00A275B6" w:rsidRPr="00946027" w:rsidRDefault="00A275B6" w:rsidP="00A275B6">
                            <w:pPr>
                              <w:spacing w:after="0"/>
                              <w:rPr>
                                <w:sz w:val="20"/>
                              </w:rPr>
                            </w:pPr>
                            <w:r>
                              <w:rPr>
                                <w:sz w:val="20"/>
                              </w:rPr>
                              <w:t>Fred Baisden</w:t>
                            </w:r>
                          </w:p>
                          <w:p w14:paraId="336D2372" w14:textId="77777777" w:rsidR="00A275B6" w:rsidRDefault="00A275B6" w:rsidP="00A275B6">
                            <w:pPr>
                              <w:spacing w:after="0"/>
                              <w:rPr>
                                <w:b/>
                                <w:sz w:val="20"/>
                              </w:rPr>
                            </w:pPr>
                            <w:r w:rsidRPr="00946027">
                              <w:rPr>
                                <w:b/>
                                <w:sz w:val="20"/>
                              </w:rPr>
                              <w:t>CITY MANAGER</w:t>
                            </w:r>
                          </w:p>
                          <w:p w14:paraId="7CF592D8" w14:textId="4F5B873D" w:rsidR="00A275B6" w:rsidRPr="00946027" w:rsidRDefault="00FF1C75" w:rsidP="00A275B6">
                            <w:pPr>
                              <w:spacing w:after="0"/>
                              <w:rPr>
                                <w:sz w:val="20"/>
                              </w:rPr>
                            </w:pPr>
                            <w:r>
                              <w:rPr>
                                <w:sz w:val="20"/>
                              </w:rPr>
                              <w:t>Steven Orr</w:t>
                            </w:r>
                          </w:p>
                          <w:p w14:paraId="740F5EC7" w14:textId="77777777" w:rsidR="00A275B6" w:rsidRDefault="00A275B6" w:rsidP="00A275B6">
                            <w:pPr>
                              <w:spacing w:after="0"/>
                              <w:rPr>
                                <w:b/>
                                <w:sz w:val="20"/>
                              </w:rPr>
                            </w:pPr>
                            <w:r w:rsidRPr="00946027">
                              <w:rPr>
                                <w:b/>
                                <w:sz w:val="20"/>
                              </w:rPr>
                              <w:t>COMMISSIONERS</w:t>
                            </w:r>
                          </w:p>
                          <w:p w14:paraId="0CB3F14E" w14:textId="77777777" w:rsidR="00A275B6" w:rsidRDefault="00A275B6" w:rsidP="00A275B6">
                            <w:pPr>
                              <w:spacing w:after="0"/>
                              <w:rPr>
                                <w:sz w:val="20"/>
                              </w:rPr>
                            </w:pPr>
                            <w:r>
                              <w:rPr>
                                <w:sz w:val="20"/>
                              </w:rPr>
                              <w:t>Mark Oxtoby</w:t>
                            </w:r>
                          </w:p>
                          <w:p w14:paraId="6E3CFE4C" w14:textId="77777777" w:rsidR="00A275B6" w:rsidRDefault="00A275B6" w:rsidP="00A275B6">
                            <w:pPr>
                              <w:spacing w:after="0"/>
                              <w:rPr>
                                <w:sz w:val="20"/>
                              </w:rPr>
                            </w:pPr>
                            <w:r>
                              <w:rPr>
                                <w:sz w:val="20"/>
                              </w:rPr>
                              <w:t>Paul C. Marion</w:t>
                            </w:r>
                          </w:p>
                          <w:p w14:paraId="34F495F5" w14:textId="77777777" w:rsidR="00A275B6" w:rsidRDefault="00A275B6" w:rsidP="00A275B6">
                            <w:pPr>
                              <w:spacing w:after="0"/>
                              <w:rPr>
                                <w:sz w:val="20"/>
                              </w:rPr>
                            </w:pPr>
                            <w:r>
                              <w:rPr>
                                <w:sz w:val="20"/>
                              </w:rPr>
                              <w:t>Stan Walker</w:t>
                            </w:r>
                          </w:p>
                          <w:p w14:paraId="2629A4A8" w14:textId="60EAA441" w:rsidR="00A275B6" w:rsidRPr="00946027" w:rsidRDefault="00C82D88" w:rsidP="00A275B6">
                            <w:pPr>
                              <w:spacing w:after="0"/>
                              <w:rPr>
                                <w:sz w:val="20"/>
                              </w:rPr>
                            </w:pPr>
                            <w:r>
                              <w:rPr>
                                <w:sz w:val="20"/>
                              </w:rPr>
                              <w:t>Bob Ross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DA638" id="_x0000_t202" coordsize="21600,21600" o:spt="202" path="m,l,21600r21600,l21600,xe">
                <v:stroke joinstyle="miter"/>
                <v:path gradientshapeok="t" o:connecttype="rect"/>
              </v:shapetype>
              <v:shape id="_x0000_s1027" type="#_x0000_t202" style="position:absolute;left:0;text-align:left;margin-left:53.05pt;margin-top:.55pt;width:104.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">
                <v:textbox style="mso-fit-shape-to-text:t">
                  <w:txbxContent>
                    <w:p w14:paraId="48504AF9" w14:textId="77777777" w:rsidR="00A275B6" w:rsidRDefault="00A275B6" w:rsidP="00A275B6">
                      <w:pPr>
                        <w:spacing w:after="0"/>
                        <w:rPr>
                          <w:b/>
                          <w:sz w:val="20"/>
                        </w:rPr>
                      </w:pPr>
                      <w:r w:rsidRPr="00946027">
                        <w:rPr>
                          <w:b/>
                          <w:sz w:val="20"/>
                        </w:rPr>
                        <w:t>MAYOR</w:t>
                      </w:r>
                    </w:p>
                    <w:p w14:paraId="4B591450" w14:textId="77777777" w:rsidR="00A275B6" w:rsidRPr="00946027" w:rsidRDefault="00A275B6" w:rsidP="00A275B6">
                      <w:pPr>
                        <w:spacing w:after="0"/>
                        <w:rPr>
                          <w:sz w:val="20"/>
                        </w:rPr>
                      </w:pPr>
                      <w:r>
                        <w:rPr>
                          <w:sz w:val="20"/>
                        </w:rPr>
                        <w:t>Fred Baisden</w:t>
                      </w:r>
                    </w:p>
                    <w:p w14:paraId="336D2372" w14:textId="77777777" w:rsidR="00A275B6" w:rsidRDefault="00A275B6" w:rsidP="00A275B6">
                      <w:pPr>
                        <w:spacing w:after="0"/>
                        <w:rPr>
                          <w:b/>
                          <w:sz w:val="20"/>
                        </w:rPr>
                      </w:pPr>
                      <w:r w:rsidRPr="00946027">
                        <w:rPr>
                          <w:b/>
                          <w:sz w:val="20"/>
                        </w:rPr>
                        <w:t>CITY MANAGER</w:t>
                      </w:r>
                    </w:p>
                    <w:p w14:paraId="7CF592D8" w14:textId="4F5B873D" w:rsidR="00A275B6" w:rsidRPr="00946027" w:rsidRDefault="00FF1C75" w:rsidP="00A275B6">
                      <w:pPr>
                        <w:spacing w:after="0"/>
                        <w:rPr>
                          <w:sz w:val="20"/>
                        </w:rPr>
                      </w:pPr>
                      <w:r>
                        <w:rPr>
                          <w:sz w:val="20"/>
                        </w:rPr>
                        <w:t>Steven Orr</w:t>
                      </w:r>
                    </w:p>
                    <w:p w14:paraId="740F5EC7" w14:textId="77777777" w:rsidR="00A275B6" w:rsidRDefault="00A275B6" w:rsidP="00A275B6">
                      <w:pPr>
                        <w:spacing w:after="0"/>
                        <w:rPr>
                          <w:b/>
                          <w:sz w:val="20"/>
                        </w:rPr>
                      </w:pPr>
                      <w:r w:rsidRPr="00946027">
                        <w:rPr>
                          <w:b/>
                          <w:sz w:val="20"/>
                        </w:rPr>
                        <w:t>COMMISSIONERS</w:t>
                      </w:r>
                    </w:p>
                    <w:p w14:paraId="0CB3F14E" w14:textId="77777777" w:rsidR="00A275B6" w:rsidRDefault="00A275B6" w:rsidP="00A275B6">
                      <w:pPr>
                        <w:spacing w:after="0"/>
                        <w:rPr>
                          <w:sz w:val="20"/>
                        </w:rPr>
                      </w:pPr>
                      <w:r>
                        <w:rPr>
                          <w:sz w:val="20"/>
                        </w:rPr>
                        <w:t>Mark Oxtoby</w:t>
                      </w:r>
                    </w:p>
                    <w:p w14:paraId="6E3CFE4C" w14:textId="77777777" w:rsidR="00A275B6" w:rsidRDefault="00A275B6" w:rsidP="00A275B6">
                      <w:pPr>
                        <w:spacing w:after="0"/>
                        <w:rPr>
                          <w:sz w:val="20"/>
                        </w:rPr>
                      </w:pPr>
                      <w:r>
                        <w:rPr>
                          <w:sz w:val="20"/>
                        </w:rPr>
                        <w:t>Paul C. Marion</w:t>
                      </w:r>
                    </w:p>
                    <w:p w14:paraId="34F495F5" w14:textId="77777777" w:rsidR="00A275B6" w:rsidRDefault="00A275B6" w:rsidP="00A275B6">
                      <w:pPr>
                        <w:spacing w:after="0"/>
                        <w:rPr>
                          <w:sz w:val="20"/>
                        </w:rPr>
                      </w:pPr>
                      <w:r>
                        <w:rPr>
                          <w:sz w:val="20"/>
                        </w:rPr>
                        <w:t>Stan Walker</w:t>
                      </w:r>
                    </w:p>
                    <w:p w14:paraId="2629A4A8" w14:textId="60EAA441" w:rsidR="00A275B6" w:rsidRPr="00946027" w:rsidRDefault="00C82D88" w:rsidP="00A275B6">
                      <w:pPr>
                        <w:spacing w:after="0"/>
                        <w:rPr>
                          <w:sz w:val="20"/>
                        </w:rPr>
                      </w:pPr>
                      <w:r>
                        <w:rPr>
                          <w:sz w:val="20"/>
                        </w:rPr>
                        <w:t>Bob Ross</w:t>
                      </w:r>
                    </w:p>
                  </w:txbxContent>
                </v:textbox>
                <w10:wrap type="square" anchorx="margin"/>
              </v:shape>
            </w:pict>
          </mc:Fallback>
        </mc:AlternateContent>
      </w:r>
      <w:r w:rsidRPr="00DD7D28">
        <w:rPr>
          <w:rFonts w:cs="Times New Roman"/>
          <w:sz w:val="40"/>
          <w:szCs w:val="40"/>
        </w:rPr>
        <w:t>CITY OF SALUDA</w:t>
      </w:r>
    </w:p>
    <w:p w14:paraId="2F525506" w14:textId="77777777" w:rsidR="00A275B6" w:rsidRPr="00DD7D28" w:rsidRDefault="00A275B6" w:rsidP="00A275B6">
      <w:pPr>
        <w:spacing w:after="0"/>
        <w:jc w:val="center"/>
        <w:rPr>
          <w:rFonts w:cs="Times New Roman"/>
          <w:sz w:val="28"/>
          <w:szCs w:val="28"/>
        </w:rPr>
      </w:pPr>
      <w:r w:rsidRPr="00DD7D28">
        <w:rPr>
          <w:rFonts w:cs="Times New Roman"/>
          <w:sz w:val="28"/>
          <w:szCs w:val="28"/>
        </w:rPr>
        <w:t>NORTH CAROLINA</w:t>
      </w:r>
    </w:p>
    <w:p w14:paraId="049488E5" w14:textId="77777777" w:rsidR="00A275B6" w:rsidRPr="00DD7D28" w:rsidRDefault="00A275B6" w:rsidP="00A275B6">
      <w:pPr>
        <w:spacing w:after="1280"/>
        <w:jc w:val="center"/>
        <w:rPr>
          <w:rFonts w:cs="Times New Roman"/>
          <w:sz w:val="28"/>
          <w:szCs w:val="28"/>
        </w:rPr>
      </w:pPr>
      <w:r w:rsidRPr="00DD7D28">
        <w:rPr>
          <w:rFonts w:cs="Times New Roman"/>
          <w:sz w:val="28"/>
          <w:szCs w:val="28"/>
        </w:rPr>
        <w:t>Tap Application and Internal Review Procedure</w:t>
      </w:r>
    </w:p>
    <w:p w14:paraId="51547821" w14:textId="77777777" w:rsidR="00A275B6" w:rsidRPr="00DD7D28" w:rsidRDefault="00A275B6" w:rsidP="00A275B6">
      <w:pPr>
        <w:rPr>
          <w:sz w:val="24"/>
          <w:szCs w:val="24"/>
        </w:rPr>
      </w:pPr>
      <w:r w:rsidRPr="00DD7D28">
        <w:rPr>
          <w:sz w:val="24"/>
          <w:szCs w:val="24"/>
        </w:rPr>
        <w:t>Date of Internal Review: ___________________________</w:t>
      </w:r>
    </w:p>
    <w:p w14:paraId="30917A02" w14:textId="77777777" w:rsidR="00A275B6" w:rsidRPr="00DD7D28" w:rsidRDefault="00A275B6" w:rsidP="00A275B6">
      <w:pPr>
        <w:rPr>
          <w:sz w:val="24"/>
          <w:szCs w:val="24"/>
        </w:rPr>
      </w:pPr>
      <w:r w:rsidRPr="00DD7D28">
        <w:rPr>
          <w:sz w:val="24"/>
          <w:szCs w:val="24"/>
        </w:rPr>
        <w:t>Public Works Supervisor: ___________________________</w:t>
      </w:r>
    </w:p>
    <w:p w14:paraId="58026768" w14:textId="77777777" w:rsidR="00A275B6" w:rsidRPr="00DD7D28" w:rsidRDefault="00A275B6" w:rsidP="00A275B6">
      <w:pPr>
        <w:rPr>
          <w:sz w:val="24"/>
          <w:szCs w:val="24"/>
        </w:rPr>
      </w:pPr>
      <w:r w:rsidRPr="00DD7D28">
        <w:rPr>
          <w:sz w:val="24"/>
          <w:szCs w:val="24"/>
        </w:rPr>
        <w:t>Public Works Director: _____________________________</w:t>
      </w:r>
    </w:p>
    <w:p w14:paraId="6F45E1F6" w14:textId="77777777" w:rsidR="00A275B6" w:rsidRPr="00DD7D28" w:rsidRDefault="00A275B6" w:rsidP="00A275B6">
      <w:pPr>
        <w:rPr>
          <w:sz w:val="24"/>
          <w:szCs w:val="24"/>
        </w:rPr>
      </w:pPr>
      <w:r w:rsidRPr="00DD7D28">
        <w:rPr>
          <w:sz w:val="24"/>
          <w:szCs w:val="24"/>
        </w:rPr>
        <w:t>Dear applicant,</w:t>
      </w:r>
    </w:p>
    <w:p w14:paraId="66FA8AC2" w14:textId="77777777" w:rsidR="00A275B6" w:rsidRPr="00DD7D28" w:rsidRDefault="00A275B6" w:rsidP="00A275B6">
      <w:pPr>
        <w:rPr>
          <w:sz w:val="24"/>
          <w:szCs w:val="24"/>
        </w:rPr>
      </w:pPr>
      <w:r w:rsidRPr="00DD7D28">
        <w:rPr>
          <w:sz w:val="24"/>
          <w:szCs w:val="24"/>
        </w:rPr>
        <w:t>The following questions and procedures are used to consider the ability of the City of Saluda to approve your tap application. Please review this information as you may be required to provide additional information or documents as a result of this review.</w:t>
      </w:r>
    </w:p>
    <w:p w14:paraId="34AA2000" w14:textId="77777777" w:rsidR="00A275B6" w:rsidRPr="00DD7D28" w:rsidRDefault="00A275B6" w:rsidP="00A275B6">
      <w:pPr>
        <w:rPr>
          <w:sz w:val="24"/>
          <w:szCs w:val="24"/>
        </w:rPr>
      </w:pPr>
      <w:r w:rsidRPr="00DD7D28">
        <w:rPr>
          <w:sz w:val="24"/>
          <w:szCs w:val="24"/>
        </w:rPr>
        <w:t>Internal review</w:t>
      </w:r>
    </w:p>
    <w:p w14:paraId="7D9A6C93" w14:textId="77777777" w:rsidR="00A275B6" w:rsidRPr="00DD7D28" w:rsidRDefault="00A275B6" w:rsidP="00A275B6">
      <w:pPr>
        <w:pStyle w:val="ListParagraph"/>
        <w:numPr>
          <w:ilvl w:val="0"/>
          <w:numId w:val="2"/>
        </w:numPr>
        <w:rPr>
          <w:sz w:val="24"/>
          <w:szCs w:val="24"/>
        </w:rPr>
      </w:pPr>
      <w:r w:rsidRPr="00DD7D28">
        <w:rPr>
          <w:sz w:val="24"/>
          <w:szCs w:val="24"/>
        </w:rPr>
        <w:t>What size waterline and/or sewer line is available and will be tapped?</w:t>
      </w:r>
    </w:p>
    <w:p w14:paraId="284435AB" w14:textId="77777777" w:rsidR="00A275B6" w:rsidRPr="00DD7D28" w:rsidRDefault="00A275B6" w:rsidP="00A275B6">
      <w:pPr>
        <w:pStyle w:val="ListParagraph"/>
        <w:numPr>
          <w:ilvl w:val="0"/>
          <w:numId w:val="2"/>
        </w:numPr>
        <w:rPr>
          <w:sz w:val="24"/>
          <w:szCs w:val="24"/>
        </w:rPr>
      </w:pPr>
      <w:r w:rsidRPr="00DD7D28">
        <w:rPr>
          <w:sz w:val="24"/>
          <w:szCs w:val="24"/>
        </w:rPr>
        <w:t>How many existing customers are on the line to be tapped?</w:t>
      </w:r>
    </w:p>
    <w:p w14:paraId="5BCBBB1C" w14:textId="77777777" w:rsidR="00A275B6" w:rsidRPr="00DD7D28" w:rsidRDefault="00A275B6" w:rsidP="00A275B6">
      <w:pPr>
        <w:pStyle w:val="ListParagraph"/>
        <w:numPr>
          <w:ilvl w:val="0"/>
          <w:numId w:val="2"/>
        </w:numPr>
        <w:rPr>
          <w:sz w:val="24"/>
          <w:szCs w:val="24"/>
        </w:rPr>
      </w:pPr>
      <w:r w:rsidRPr="00DD7D28">
        <w:rPr>
          <w:sz w:val="24"/>
          <w:szCs w:val="24"/>
        </w:rPr>
        <w:t>Does the line have the capacity to provide service to the additional tap?</w:t>
      </w:r>
    </w:p>
    <w:p w14:paraId="31D600C8" w14:textId="77777777" w:rsidR="00A275B6" w:rsidRPr="00DD7D28" w:rsidRDefault="00A275B6" w:rsidP="00A275B6">
      <w:pPr>
        <w:pStyle w:val="ListParagraph"/>
        <w:numPr>
          <w:ilvl w:val="0"/>
          <w:numId w:val="2"/>
        </w:numPr>
        <w:rPr>
          <w:sz w:val="24"/>
          <w:szCs w:val="24"/>
        </w:rPr>
      </w:pPr>
      <w:r w:rsidRPr="00DD7D28">
        <w:rPr>
          <w:sz w:val="24"/>
          <w:szCs w:val="24"/>
        </w:rPr>
        <w:t>Do any upgrades to the system need to be considered to provide the tap?</w:t>
      </w:r>
    </w:p>
    <w:p w14:paraId="79E8C9CD" w14:textId="77777777" w:rsidR="00A275B6" w:rsidRPr="00DD7D28" w:rsidRDefault="00A275B6" w:rsidP="00A275B6">
      <w:pPr>
        <w:pStyle w:val="ListParagraph"/>
        <w:numPr>
          <w:ilvl w:val="0"/>
          <w:numId w:val="2"/>
        </w:numPr>
        <w:rPr>
          <w:sz w:val="24"/>
          <w:szCs w:val="24"/>
        </w:rPr>
      </w:pPr>
      <w:r w:rsidRPr="00DD7D28">
        <w:rPr>
          <w:sz w:val="24"/>
          <w:szCs w:val="24"/>
        </w:rPr>
        <w:t>Does anything need to be added to the CIP or future projects list because of the tap?</w:t>
      </w:r>
    </w:p>
    <w:p w14:paraId="7292B2CF" w14:textId="77777777" w:rsidR="00A275B6" w:rsidRPr="00DD7D28" w:rsidRDefault="00A275B6" w:rsidP="00A275B6">
      <w:pPr>
        <w:pStyle w:val="ListParagraph"/>
        <w:numPr>
          <w:ilvl w:val="0"/>
          <w:numId w:val="2"/>
        </w:numPr>
        <w:rPr>
          <w:sz w:val="24"/>
          <w:szCs w:val="24"/>
        </w:rPr>
      </w:pPr>
      <w:r w:rsidRPr="00DD7D28">
        <w:rPr>
          <w:sz w:val="24"/>
          <w:szCs w:val="24"/>
        </w:rPr>
        <w:t>Where is the available waterline and/or sewer line in proximity to the property?</w:t>
      </w:r>
    </w:p>
    <w:p w14:paraId="00E29A6D" w14:textId="77777777" w:rsidR="00A275B6" w:rsidRPr="00DD7D28" w:rsidRDefault="00A275B6" w:rsidP="00A275B6">
      <w:pPr>
        <w:pStyle w:val="ListParagraph"/>
        <w:numPr>
          <w:ilvl w:val="0"/>
          <w:numId w:val="2"/>
        </w:numPr>
        <w:rPr>
          <w:sz w:val="24"/>
          <w:szCs w:val="24"/>
        </w:rPr>
      </w:pPr>
      <w:r w:rsidRPr="00DD7D28">
        <w:rPr>
          <w:sz w:val="24"/>
          <w:szCs w:val="24"/>
        </w:rPr>
        <w:t>Does the waterline and/or sewer line to be tapped connect directly to the property?</w:t>
      </w:r>
    </w:p>
    <w:p w14:paraId="104AF861" w14:textId="77777777" w:rsidR="00A275B6" w:rsidRPr="00DD7D28" w:rsidRDefault="00A275B6" w:rsidP="00A275B6">
      <w:pPr>
        <w:pStyle w:val="ListParagraph"/>
        <w:numPr>
          <w:ilvl w:val="0"/>
          <w:numId w:val="2"/>
        </w:numPr>
        <w:rPr>
          <w:sz w:val="24"/>
          <w:szCs w:val="24"/>
        </w:rPr>
      </w:pPr>
      <w:r w:rsidRPr="00DD7D28">
        <w:rPr>
          <w:sz w:val="24"/>
          <w:szCs w:val="24"/>
        </w:rPr>
        <w:t>Does the service line from the tap to the utility customer cross private property?</w:t>
      </w:r>
    </w:p>
    <w:p w14:paraId="27275E3C" w14:textId="77777777" w:rsidR="00A275B6" w:rsidRPr="00DD7D28" w:rsidRDefault="00A275B6" w:rsidP="00A275B6">
      <w:pPr>
        <w:pStyle w:val="ListParagraph"/>
        <w:numPr>
          <w:ilvl w:val="0"/>
          <w:numId w:val="2"/>
        </w:numPr>
        <w:rPr>
          <w:sz w:val="24"/>
          <w:szCs w:val="24"/>
        </w:rPr>
      </w:pPr>
      <w:r w:rsidRPr="00DD7D28">
        <w:rPr>
          <w:sz w:val="24"/>
          <w:szCs w:val="24"/>
        </w:rPr>
        <w:t>If applicable, does the applicant have a deeded utility easement to cross private property?</w:t>
      </w:r>
    </w:p>
    <w:p w14:paraId="2C56DD3B" w14:textId="77777777" w:rsidR="00A275B6" w:rsidRPr="00DD7D28" w:rsidRDefault="00A275B6" w:rsidP="00A275B6">
      <w:pPr>
        <w:pStyle w:val="ListParagraph"/>
        <w:numPr>
          <w:ilvl w:val="0"/>
          <w:numId w:val="2"/>
        </w:numPr>
        <w:rPr>
          <w:sz w:val="24"/>
          <w:szCs w:val="24"/>
        </w:rPr>
      </w:pPr>
      <w:r w:rsidRPr="00DD7D28">
        <w:rPr>
          <w:sz w:val="24"/>
          <w:szCs w:val="24"/>
        </w:rPr>
        <w:t>Does the city need to provide an easement across city property for the service connection?</w:t>
      </w:r>
    </w:p>
    <w:p w14:paraId="1B71EFD3" w14:textId="77777777" w:rsidR="00A275B6" w:rsidRPr="00DD7D28" w:rsidRDefault="00A275B6" w:rsidP="00A275B6">
      <w:pPr>
        <w:pStyle w:val="ListParagraph"/>
        <w:numPr>
          <w:ilvl w:val="0"/>
          <w:numId w:val="2"/>
        </w:numPr>
        <w:rPr>
          <w:sz w:val="24"/>
          <w:szCs w:val="24"/>
        </w:rPr>
      </w:pPr>
      <w:r w:rsidRPr="00DD7D28">
        <w:rPr>
          <w:sz w:val="24"/>
          <w:szCs w:val="24"/>
        </w:rPr>
        <w:t>Did the site visit demonstrate any unusual circumstances?</w:t>
      </w:r>
    </w:p>
    <w:p w14:paraId="7D0A2324" w14:textId="77777777" w:rsidR="00A275B6" w:rsidRPr="00DD7D28" w:rsidRDefault="00A275B6" w:rsidP="00A275B6">
      <w:pPr>
        <w:pStyle w:val="ListParagraph"/>
        <w:numPr>
          <w:ilvl w:val="1"/>
          <w:numId w:val="2"/>
        </w:numPr>
        <w:rPr>
          <w:sz w:val="24"/>
          <w:szCs w:val="24"/>
        </w:rPr>
      </w:pPr>
      <w:r w:rsidRPr="00DD7D28">
        <w:rPr>
          <w:sz w:val="24"/>
          <w:szCs w:val="24"/>
        </w:rPr>
        <w:t>Unusual circumstances include shallow bedrock, creek crossings, railroad, slopes in excess of 2:1, and other circumstances as determined by the Public Works Director to be unusual.</w:t>
      </w:r>
    </w:p>
    <w:p w14:paraId="08F30817" w14:textId="77777777" w:rsidR="00A275B6" w:rsidRPr="00DD7D28" w:rsidRDefault="00A275B6" w:rsidP="00A275B6">
      <w:pPr>
        <w:pStyle w:val="ListParagraph"/>
        <w:numPr>
          <w:ilvl w:val="0"/>
          <w:numId w:val="2"/>
        </w:numPr>
        <w:rPr>
          <w:sz w:val="24"/>
          <w:szCs w:val="24"/>
        </w:rPr>
      </w:pPr>
      <w:r w:rsidRPr="00DD7D28">
        <w:rPr>
          <w:sz w:val="24"/>
          <w:szCs w:val="24"/>
        </w:rPr>
        <w:t>Do the unusual circumstances warrant additional fees?</w:t>
      </w:r>
    </w:p>
    <w:p w14:paraId="6E8A1AB7" w14:textId="77777777" w:rsidR="00A275B6" w:rsidRPr="00DD7D28" w:rsidRDefault="00A275B6" w:rsidP="00A275B6">
      <w:pPr>
        <w:pStyle w:val="ListParagraph"/>
        <w:numPr>
          <w:ilvl w:val="0"/>
          <w:numId w:val="2"/>
        </w:numPr>
        <w:rPr>
          <w:sz w:val="24"/>
          <w:szCs w:val="24"/>
        </w:rPr>
      </w:pPr>
      <w:r w:rsidRPr="00DD7D28">
        <w:rPr>
          <w:sz w:val="24"/>
          <w:szCs w:val="24"/>
        </w:rPr>
        <w:t>Are there any other issues or circumstances which should be considered in the approval of this application?</w:t>
      </w:r>
    </w:p>
    <w:p w14:paraId="432FDFCF" w14:textId="77777777" w:rsidR="00A275B6" w:rsidRPr="00DD7D28" w:rsidRDefault="00A275B6" w:rsidP="00A275B6">
      <w:pPr>
        <w:rPr>
          <w:sz w:val="24"/>
          <w:szCs w:val="24"/>
        </w:rPr>
      </w:pPr>
      <w:r w:rsidRPr="00DD7D28">
        <w:rPr>
          <w:sz w:val="24"/>
          <w:szCs w:val="24"/>
        </w:rPr>
        <w:t>Typical Application Process and Sequence</w:t>
      </w:r>
    </w:p>
    <w:p w14:paraId="1EA9CF75" w14:textId="77777777" w:rsidR="00A275B6" w:rsidRPr="00DD7D28" w:rsidRDefault="00A275B6" w:rsidP="00A275B6">
      <w:pPr>
        <w:pStyle w:val="ListParagraph"/>
        <w:numPr>
          <w:ilvl w:val="0"/>
          <w:numId w:val="3"/>
        </w:numPr>
        <w:rPr>
          <w:sz w:val="24"/>
          <w:szCs w:val="24"/>
        </w:rPr>
      </w:pPr>
      <w:r w:rsidRPr="00DD7D28">
        <w:rPr>
          <w:sz w:val="24"/>
          <w:szCs w:val="24"/>
        </w:rPr>
        <w:t>Customer prepares application for a utility service tap.</w:t>
      </w:r>
    </w:p>
    <w:p w14:paraId="73888B60" w14:textId="77777777" w:rsidR="00A275B6" w:rsidRPr="00DD7D28" w:rsidRDefault="00A275B6" w:rsidP="00A275B6">
      <w:pPr>
        <w:pStyle w:val="ListParagraph"/>
        <w:numPr>
          <w:ilvl w:val="0"/>
          <w:numId w:val="3"/>
        </w:numPr>
        <w:rPr>
          <w:sz w:val="24"/>
          <w:szCs w:val="24"/>
        </w:rPr>
      </w:pPr>
      <w:r w:rsidRPr="00DD7D28">
        <w:rPr>
          <w:sz w:val="24"/>
          <w:szCs w:val="24"/>
        </w:rPr>
        <w:t>Customer pays tap fees. (can be postponed till public works director determines availability of service)</w:t>
      </w:r>
    </w:p>
    <w:p w14:paraId="5857D3D7" w14:textId="77777777" w:rsidR="00A275B6" w:rsidRPr="00DD7D28" w:rsidRDefault="00A275B6" w:rsidP="00A275B6">
      <w:pPr>
        <w:pStyle w:val="ListParagraph"/>
        <w:numPr>
          <w:ilvl w:val="0"/>
          <w:numId w:val="3"/>
        </w:numPr>
        <w:rPr>
          <w:sz w:val="24"/>
          <w:szCs w:val="24"/>
        </w:rPr>
      </w:pPr>
      <w:r w:rsidRPr="00DD7D28">
        <w:rPr>
          <w:sz w:val="24"/>
          <w:szCs w:val="24"/>
        </w:rPr>
        <w:t>Public Works Director and Public Works Supervisor review maps to locate nearest waterline and sewer line connection.</w:t>
      </w:r>
    </w:p>
    <w:p w14:paraId="3C66C396" w14:textId="432FC311" w:rsidR="00A275B6" w:rsidRPr="00DD7D28" w:rsidRDefault="00A275B6" w:rsidP="00A275B6">
      <w:pPr>
        <w:pStyle w:val="ListParagraph"/>
        <w:numPr>
          <w:ilvl w:val="0"/>
          <w:numId w:val="3"/>
        </w:numPr>
        <w:rPr>
          <w:sz w:val="24"/>
          <w:szCs w:val="24"/>
        </w:rPr>
      </w:pPr>
      <w:r w:rsidRPr="00DD7D28">
        <w:rPr>
          <w:sz w:val="24"/>
          <w:szCs w:val="24"/>
        </w:rPr>
        <w:t xml:space="preserve">A surveyor is contacted if </w:t>
      </w:r>
      <w:r w:rsidR="00FF1C75" w:rsidRPr="00DD7D28">
        <w:rPr>
          <w:sz w:val="24"/>
          <w:szCs w:val="24"/>
        </w:rPr>
        <w:t>necessary,</w:t>
      </w:r>
      <w:r w:rsidRPr="00DD7D28">
        <w:rPr>
          <w:sz w:val="24"/>
          <w:szCs w:val="24"/>
        </w:rPr>
        <w:t xml:space="preserve"> to assist in locating city water and sewer lines.</w:t>
      </w:r>
    </w:p>
    <w:p w14:paraId="4D6A1B39" w14:textId="77777777" w:rsidR="00A275B6" w:rsidRPr="00DD7D28" w:rsidRDefault="00A275B6" w:rsidP="00A275B6">
      <w:pPr>
        <w:pStyle w:val="ListParagraph"/>
        <w:numPr>
          <w:ilvl w:val="0"/>
          <w:numId w:val="3"/>
        </w:numPr>
        <w:rPr>
          <w:sz w:val="24"/>
          <w:szCs w:val="24"/>
        </w:rPr>
      </w:pPr>
      <w:r w:rsidRPr="00DD7D28">
        <w:rPr>
          <w:sz w:val="24"/>
          <w:szCs w:val="24"/>
        </w:rPr>
        <w:t>Public Works Director and Public Works Supervisor visit the site and determine the tap location(s).</w:t>
      </w:r>
    </w:p>
    <w:p w14:paraId="7AA3295A" w14:textId="77777777" w:rsidR="00A275B6" w:rsidRPr="00DD7D28" w:rsidRDefault="00A275B6" w:rsidP="00A275B6">
      <w:pPr>
        <w:pStyle w:val="ListParagraph"/>
        <w:numPr>
          <w:ilvl w:val="0"/>
          <w:numId w:val="3"/>
        </w:numPr>
        <w:rPr>
          <w:sz w:val="24"/>
          <w:szCs w:val="24"/>
        </w:rPr>
      </w:pPr>
      <w:r w:rsidRPr="00DD7D28">
        <w:rPr>
          <w:sz w:val="24"/>
          <w:szCs w:val="24"/>
        </w:rPr>
        <w:lastRenderedPageBreak/>
        <w:t>Tap location(s) are marked on site using stakes painted blue and green. Green for Sewer and blue for water.</w:t>
      </w:r>
    </w:p>
    <w:p w14:paraId="6076651E" w14:textId="77777777" w:rsidR="00A275B6" w:rsidRPr="00DD7D28" w:rsidRDefault="00A275B6" w:rsidP="00A275B6">
      <w:pPr>
        <w:pStyle w:val="ListParagraph"/>
        <w:numPr>
          <w:ilvl w:val="0"/>
          <w:numId w:val="3"/>
        </w:numPr>
        <w:rPr>
          <w:sz w:val="24"/>
          <w:szCs w:val="24"/>
        </w:rPr>
      </w:pPr>
      <w:r w:rsidRPr="00DD7D28">
        <w:rPr>
          <w:sz w:val="24"/>
          <w:szCs w:val="24"/>
        </w:rPr>
        <w:t>Public Works Director notifies customer of availability of service.</w:t>
      </w:r>
    </w:p>
    <w:p w14:paraId="391220D1" w14:textId="77777777" w:rsidR="00A275B6" w:rsidRPr="00DD7D28" w:rsidRDefault="00A275B6" w:rsidP="00A275B6">
      <w:pPr>
        <w:pStyle w:val="ListParagraph"/>
        <w:numPr>
          <w:ilvl w:val="0"/>
          <w:numId w:val="3"/>
        </w:numPr>
        <w:rPr>
          <w:sz w:val="24"/>
          <w:szCs w:val="24"/>
        </w:rPr>
      </w:pPr>
      <w:r w:rsidRPr="00DD7D28">
        <w:rPr>
          <w:sz w:val="24"/>
          <w:szCs w:val="24"/>
        </w:rPr>
        <w:t>Customer provides documents, easements and any other requirements determined during the internal review and site visit.</w:t>
      </w:r>
    </w:p>
    <w:p w14:paraId="0781C181" w14:textId="77777777" w:rsidR="00A275B6" w:rsidRPr="00DD7D28" w:rsidRDefault="00A275B6" w:rsidP="00A275B6">
      <w:pPr>
        <w:pStyle w:val="ListParagraph"/>
        <w:numPr>
          <w:ilvl w:val="0"/>
          <w:numId w:val="3"/>
        </w:numPr>
        <w:rPr>
          <w:sz w:val="24"/>
          <w:szCs w:val="24"/>
        </w:rPr>
      </w:pPr>
      <w:r w:rsidRPr="00DD7D28">
        <w:rPr>
          <w:sz w:val="24"/>
          <w:szCs w:val="24"/>
        </w:rPr>
        <w:t>Customer pays tap fees if not previously paid.</w:t>
      </w:r>
    </w:p>
    <w:p w14:paraId="17E92198" w14:textId="77777777" w:rsidR="00A275B6" w:rsidRPr="00DD7D28" w:rsidRDefault="00A275B6" w:rsidP="00A275B6">
      <w:pPr>
        <w:pStyle w:val="ListParagraph"/>
        <w:numPr>
          <w:ilvl w:val="0"/>
          <w:numId w:val="3"/>
        </w:numPr>
        <w:rPr>
          <w:sz w:val="24"/>
          <w:szCs w:val="24"/>
        </w:rPr>
      </w:pPr>
      <w:r w:rsidRPr="00DD7D28">
        <w:rPr>
          <w:sz w:val="24"/>
          <w:szCs w:val="24"/>
        </w:rPr>
        <w:t>Tap installation is scheduled.</w:t>
      </w:r>
    </w:p>
    <w:p w14:paraId="65BA92BE" w14:textId="77777777" w:rsidR="00A275B6" w:rsidRPr="00DD7D28" w:rsidRDefault="00A275B6" w:rsidP="00A275B6">
      <w:pPr>
        <w:pStyle w:val="ListParagraph"/>
        <w:numPr>
          <w:ilvl w:val="0"/>
          <w:numId w:val="3"/>
        </w:numPr>
        <w:rPr>
          <w:sz w:val="24"/>
          <w:szCs w:val="24"/>
        </w:rPr>
      </w:pPr>
      <w:r w:rsidRPr="00DD7D28">
        <w:rPr>
          <w:sz w:val="24"/>
          <w:szCs w:val="24"/>
        </w:rPr>
        <w:t>Tap installation is complete. Meter is not installed.</w:t>
      </w:r>
    </w:p>
    <w:p w14:paraId="419C6AA6" w14:textId="77777777" w:rsidR="00A275B6" w:rsidRPr="00DD7D28" w:rsidRDefault="00A275B6" w:rsidP="00A275B6">
      <w:pPr>
        <w:rPr>
          <w:sz w:val="24"/>
          <w:szCs w:val="24"/>
        </w:rPr>
      </w:pPr>
      <w:r w:rsidRPr="00DD7D28">
        <w:rPr>
          <w:sz w:val="24"/>
          <w:szCs w:val="24"/>
        </w:rPr>
        <w:t>Please do not hesitate to contact me if you have any questions or comments.</w:t>
      </w:r>
    </w:p>
    <w:p w14:paraId="28B4442A" w14:textId="77777777" w:rsidR="00A275B6" w:rsidRPr="00DD7D28" w:rsidRDefault="00A275B6" w:rsidP="00A275B6">
      <w:pPr>
        <w:spacing w:after="0"/>
        <w:rPr>
          <w:sz w:val="24"/>
          <w:szCs w:val="24"/>
        </w:rPr>
      </w:pPr>
      <w:r w:rsidRPr="00DD7D28">
        <w:rPr>
          <w:sz w:val="24"/>
          <w:szCs w:val="24"/>
        </w:rPr>
        <w:t>Sincerely,</w:t>
      </w:r>
    </w:p>
    <w:p w14:paraId="26A7BB47" w14:textId="7E807BF7" w:rsidR="00A275B6" w:rsidRPr="00DD7D28" w:rsidRDefault="00A275B6" w:rsidP="00A275B6">
      <w:pPr>
        <w:spacing w:after="0"/>
        <w:rPr>
          <w:sz w:val="24"/>
          <w:szCs w:val="24"/>
        </w:rPr>
      </w:pPr>
    </w:p>
    <w:p w14:paraId="0BC8593B" w14:textId="3E0E31EA" w:rsidR="00A275B6" w:rsidRPr="00DD7D28" w:rsidRDefault="00ED0000" w:rsidP="00A275B6">
      <w:pPr>
        <w:spacing w:after="0"/>
        <w:rPr>
          <w:sz w:val="24"/>
          <w:szCs w:val="24"/>
        </w:rPr>
      </w:pPr>
      <w:r>
        <w:rPr>
          <w:sz w:val="24"/>
          <w:szCs w:val="24"/>
        </w:rPr>
        <w:t>Steven Orr</w:t>
      </w:r>
    </w:p>
    <w:p w14:paraId="2013D605" w14:textId="77777777" w:rsidR="00A275B6" w:rsidRPr="00DD7D28" w:rsidRDefault="00A275B6" w:rsidP="00A275B6">
      <w:pPr>
        <w:spacing w:after="0"/>
        <w:rPr>
          <w:b/>
          <w:sz w:val="24"/>
          <w:szCs w:val="24"/>
        </w:rPr>
      </w:pPr>
      <w:r w:rsidRPr="00DD7D28">
        <w:rPr>
          <w:b/>
          <w:sz w:val="24"/>
          <w:szCs w:val="24"/>
        </w:rPr>
        <w:t>City Manager</w:t>
      </w:r>
    </w:p>
    <w:p w14:paraId="34065063" w14:textId="77777777" w:rsidR="00A275B6" w:rsidRPr="00DD7D28" w:rsidRDefault="00A275B6" w:rsidP="00A275B6">
      <w:pPr>
        <w:spacing w:after="0"/>
        <w:rPr>
          <w:sz w:val="20"/>
          <w:szCs w:val="20"/>
        </w:rPr>
      </w:pPr>
      <w:r w:rsidRPr="00DD7D28">
        <w:rPr>
          <w:sz w:val="20"/>
          <w:szCs w:val="20"/>
        </w:rPr>
        <w:t>Office: (828) 749-2581</w:t>
      </w:r>
    </w:p>
    <w:p w14:paraId="7146C63F" w14:textId="77777777" w:rsidR="00A275B6" w:rsidRPr="00DD7D28" w:rsidRDefault="00A275B6" w:rsidP="00A275B6">
      <w:pPr>
        <w:spacing w:after="80"/>
        <w:rPr>
          <w:sz w:val="20"/>
          <w:szCs w:val="20"/>
        </w:rPr>
      </w:pPr>
      <w:r w:rsidRPr="00DD7D28">
        <w:rPr>
          <w:sz w:val="20"/>
          <w:szCs w:val="20"/>
        </w:rPr>
        <w:t>Fax: (828) 749-9292</w:t>
      </w:r>
      <w:r w:rsidRPr="00DD7D28">
        <w:rPr>
          <w:noProof/>
        </w:rPr>
        <w:t xml:space="preserve"> </w:t>
      </w:r>
    </w:p>
    <w:p w14:paraId="43304863" w14:textId="77777777" w:rsidR="00A275B6" w:rsidRPr="00DD7D28" w:rsidRDefault="00A275B6" w:rsidP="00A275B6">
      <w:pPr>
        <w:spacing w:after="0"/>
        <w:rPr>
          <w:sz w:val="20"/>
          <w:szCs w:val="20"/>
        </w:rPr>
      </w:pPr>
      <w:r w:rsidRPr="00DD7D28">
        <w:rPr>
          <w:sz w:val="20"/>
          <w:szCs w:val="20"/>
        </w:rPr>
        <w:t>Email: citymanager@cityofsaludanc.com</w:t>
      </w:r>
    </w:p>
    <w:p w14:paraId="2E55CE37" w14:textId="77777777" w:rsidR="00A275B6" w:rsidRPr="00DD7D28" w:rsidRDefault="00A275B6" w:rsidP="00A275B6">
      <w:pPr>
        <w:spacing w:after="80"/>
        <w:rPr>
          <w:sz w:val="20"/>
          <w:szCs w:val="20"/>
        </w:rPr>
      </w:pPr>
      <w:r w:rsidRPr="00DD7D28">
        <w:rPr>
          <w:sz w:val="20"/>
          <w:szCs w:val="20"/>
        </w:rPr>
        <w:t>Website: www.cityofsaludanc.com</w:t>
      </w:r>
    </w:p>
    <w:p w14:paraId="2CD4DC10" w14:textId="77777777" w:rsidR="00A275B6" w:rsidRPr="00DD7D28" w:rsidRDefault="00A275B6" w:rsidP="00A275B6">
      <w:pPr>
        <w:spacing w:after="0"/>
        <w:rPr>
          <w:sz w:val="20"/>
          <w:szCs w:val="20"/>
        </w:rPr>
      </w:pPr>
      <w:r w:rsidRPr="00DD7D28">
        <w:rPr>
          <w:sz w:val="20"/>
          <w:szCs w:val="20"/>
        </w:rPr>
        <w:t>Address:</w:t>
      </w:r>
    </w:p>
    <w:p w14:paraId="7D0B219C" w14:textId="77777777" w:rsidR="00A275B6" w:rsidRPr="00DD7D28" w:rsidRDefault="00A275B6" w:rsidP="00A275B6">
      <w:pPr>
        <w:spacing w:after="0"/>
        <w:rPr>
          <w:sz w:val="20"/>
          <w:szCs w:val="20"/>
        </w:rPr>
      </w:pPr>
      <w:r w:rsidRPr="00DD7D28">
        <w:rPr>
          <w:sz w:val="20"/>
          <w:szCs w:val="20"/>
        </w:rPr>
        <w:t>6 E. Main St.</w:t>
      </w:r>
    </w:p>
    <w:p w14:paraId="2F1548AC" w14:textId="77777777" w:rsidR="00A275B6" w:rsidRPr="00DD7D28" w:rsidRDefault="00A275B6" w:rsidP="00A275B6">
      <w:pPr>
        <w:spacing w:after="0"/>
        <w:rPr>
          <w:sz w:val="20"/>
          <w:szCs w:val="20"/>
        </w:rPr>
      </w:pPr>
      <w:r w:rsidRPr="00DD7D28">
        <w:rPr>
          <w:sz w:val="20"/>
          <w:szCs w:val="20"/>
        </w:rPr>
        <w:t>PO Box 248</w:t>
      </w:r>
    </w:p>
    <w:p w14:paraId="5E91B0A5" w14:textId="77777777" w:rsidR="00A275B6" w:rsidRPr="00DD7D28" w:rsidRDefault="00A275B6" w:rsidP="00A275B6">
      <w:pPr>
        <w:spacing w:after="0"/>
        <w:rPr>
          <w:sz w:val="24"/>
          <w:szCs w:val="24"/>
        </w:rPr>
      </w:pPr>
      <w:r w:rsidRPr="00DD7D28">
        <w:rPr>
          <w:sz w:val="20"/>
          <w:szCs w:val="20"/>
        </w:rPr>
        <w:t>Saluda NC, 28773</w:t>
      </w:r>
    </w:p>
    <w:p w14:paraId="163292B2" w14:textId="77777777" w:rsidR="00F9449B" w:rsidRPr="00DD7D28" w:rsidRDefault="00F9449B" w:rsidP="00F9449B"/>
    <w:sectPr w:rsidR="00F9449B" w:rsidRPr="00DD7D28" w:rsidSect="00DD7D2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395E" w14:textId="77777777" w:rsidR="00BC18AC" w:rsidRDefault="00BC18AC" w:rsidP="00522169">
      <w:pPr>
        <w:spacing w:after="0" w:line="240" w:lineRule="auto"/>
      </w:pPr>
      <w:r>
        <w:separator/>
      </w:r>
    </w:p>
  </w:endnote>
  <w:endnote w:type="continuationSeparator" w:id="0">
    <w:p w14:paraId="1735D987" w14:textId="77777777" w:rsidR="00BC18AC" w:rsidRDefault="00BC18AC" w:rsidP="0052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67BD" w14:textId="77777777" w:rsidR="006B758D" w:rsidRDefault="006B7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D51" w14:textId="77777777" w:rsidR="00D07D45" w:rsidRDefault="00E97415">
    <w:pPr>
      <w:pStyle w:val="Footer"/>
    </w:pPr>
    <w:r>
      <w:fldChar w:fldCharType="begin"/>
    </w:r>
    <w:r>
      <w:instrText xml:space="preserve"> PAGE   \* MERGEFORMAT </w:instrText>
    </w:r>
    <w:r>
      <w:fldChar w:fldCharType="separate"/>
    </w:r>
    <w:r w:rsidR="00DB7D49" w:rsidRPr="00DB7D49">
      <w:rPr>
        <w:b/>
        <w:bCs/>
        <w:noProof/>
      </w:rPr>
      <w:t>1</w:t>
    </w:r>
    <w:r>
      <w:rPr>
        <w:b/>
        <w:bCs/>
        <w:noProof/>
      </w:rPr>
      <w:fldChar w:fldCharType="end"/>
    </w:r>
    <w:r>
      <w:rPr>
        <w:b/>
        <w:bCs/>
      </w:rPr>
      <w:t xml:space="preserve"> </w:t>
    </w:r>
    <w:r>
      <w:t>|</w:t>
    </w:r>
    <w:r>
      <w:rPr>
        <w:b/>
        <w:bCs/>
      </w:rPr>
      <w:t xml:space="preserve"> </w:t>
    </w:r>
    <w:r w:rsidRPr="00E97415">
      <w:rPr>
        <w:spacing w:val="60"/>
      </w:rPr>
      <w:t>Page</w:t>
    </w:r>
    <w:r w:rsidR="00D07D45">
      <w:ptab w:relativeTo="margin" w:alignment="center" w:leader="none"/>
    </w:r>
    <w:r w:rsidR="00D07D45">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3734" w14:textId="77777777" w:rsidR="006B758D" w:rsidRDefault="006B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52EE" w14:textId="77777777" w:rsidR="00BC18AC" w:rsidRDefault="00BC18AC" w:rsidP="00522169">
      <w:pPr>
        <w:spacing w:after="0" w:line="240" w:lineRule="auto"/>
      </w:pPr>
      <w:r>
        <w:separator/>
      </w:r>
    </w:p>
  </w:footnote>
  <w:footnote w:type="continuationSeparator" w:id="0">
    <w:p w14:paraId="20855134" w14:textId="77777777" w:rsidR="00BC18AC" w:rsidRDefault="00BC18AC" w:rsidP="00522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F1E3" w14:textId="77777777" w:rsidR="006B758D" w:rsidRDefault="006B7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F31E" w14:textId="77777777" w:rsidR="006B758D" w:rsidRDefault="006B7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7B92" w14:textId="77777777" w:rsidR="006B758D" w:rsidRDefault="006B7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E96"/>
    <w:multiLevelType w:val="hybridMultilevel"/>
    <w:tmpl w:val="AB6A75DC"/>
    <w:lvl w:ilvl="0" w:tplc="D4F2C1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D55E3"/>
    <w:multiLevelType w:val="hybridMultilevel"/>
    <w:tmpl w:val="D79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42BD9"/>
    <w:multiLevelType w:val="hybridMultilevel"/>
    <w:tmpl w:val="441C5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3MjIxNTczszQ3sTBV0lEKTi0uzszPAykwqgUADVDlSiwAAAA="/>
  </w:docVars>
  <w:rsids>
    <w:rsidRoot w:val="00DD7D28"/>
    <w:rsid w:val="00017BA7"/>
    <w:rsid w:val="000B5482"/>
    <w:rsid w:val="000D7B96"/>
    <w:rsid w:val="000F1E30"/>
    <w:rsid w:val="00147618"/>
    <w:rsid w:val="001F5672"/>
    <w:rsid w:val="0021014E"/>
    <w:rsid w:val="002531C8"/>
    <w:rsid w:val="002F29B6"/>
    <w:rsid w:val="0039159B"/>
    <w:rsid w:val="003B08D0"/>
    <w:rsid w:val="00402556"/>
    <w:rsid w:val="00500BF5"/>
    <w:rsid w:val="00522169"/>
    <w:rsid w:val="00585449"/>
    <w:rsid w:val="005B577E"/>
    <w:rsid w:val="0064104E"/>
    <w:rsid w:val="00686ADF"/>
    <w:rsid w:val="006A5A6F"/>
    <w:rsid w:val="006B758D"/>
    <w:rsid w:val="006C597E"/>
    <w:rsid w:val="007B72C9"/>
    <w:rsid w:val="00815DAA"/>
    <w:rsid w:val="008307D4"/>
    <w:rsid w:val="008B1B42"/>
    <w:rsid w:val="00913689"/>
    <w:rsid w:val="00946027"/>
    <w:rsid w:val="00965932"/>
    <w:rsid w:val="00966836"/>
    <w:rsid w:val="00A275B6"/>
    <w:rsid w:val="00AE7DDF"/>
    <w:rsid w:val="00BB436D"/>
    <w:rsid w:val="00BC18AC"/>
    <w:rsid w:val="00C4552A"/>
    <w:rsid w:val="00C82D88"/>
    <w:rsid w:val="00D07D45"/>
    <w:rsid w:val="00D52B87"/>
    <w:rsid w:val="00D7014A"/>
    <w:rsid w:val="00D90DC4"/>
    <w:rsid w:val="00DB7D49"/>
    <w:rsid w:val="00DC0567"/>
    <w:rsid w:val="00DD7D28"/>
    <w:rsid w:val="00E01EF7"/>
    <w:rsid w:val="00E57716"/>
    <w:rsid w:val="00E90BE4"/>
    <w:rsid w:val="00E97415"/>
    <w:rsid w:val="00ED0000"/>
    <w:rsid w:val="00EE19F3"/>
    <w:rsid w:val="00F9449B"/>
    <w:rsid w:val="00FA555C"/>
    <w:rsid w:val="00FB7B50"/>
    <w:rsid w:val="00FF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5719"/>
  <w15:chartTrackingRefBased/>
  <w15:docId w15:val="{1A1BC31B-0931-4FB8-9EA0-62CE9264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inanceTitle">
    <w:name w:val="Ordinance Title"/>
    <w:next w:val="Normal"/>
    <w:qFormat/>
    <w:rsid w:val="00D90DC4"/>
    <w:pPr>
      <w:spacing w:before="274" w:after="0" w:line="274" w:lineRule="exact"/>
      <w:jc w:val="center"/>
      <w:textAlignment w:val="baseline"/>
    </w:pPr>
    <w:rPr>
      <w:rFonts w:ascii="Calibri Light" w:eastAsia="Times New Roman" w:hAnsi="Calibri Light" w:cs="Times New Roman"/>
      <w:b/>
      <w:color w:val="000000"/>
      <w:spacing w:val="-1"/>
      <w:sz w:val="24"/>
    </w:rPr>
  </w:style>
  <w:style w:type="paragraph" w:styleId="Header">
    <w:name w:val="header"/>
    <w:basedOn w:val="Normal"/>
    <w:link w:val="HeaderChar"/>
    <w:uiPriority w:val="99"/>
    <w:unhideWhenUsed/>
    <w:rsid w:val="0052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69"/>
  </w:style>
  <w:style w:type="paragraph" w:styleId="Footer">
    <w:name w:val="footer"/>
    <w:basedOn w:val="Normal"/>
    <w:link w:val="FooterChar"/>
    <w:uiPriority w:val="99"/>
    <w:unhideWhenUsed/>
    <w:rsid w:val="0052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69"/>
  </w:style>
  <w:style w:type="character" w:styleId="Hyperlink">
    <w:name w:val="Hyperlink"/>
    <w:basedOn w:val="DefaultParagraphFont"/>
    <w:uiPriority w:val="99"/>
    <w:unhideWhenUsed/>
    <w:rsid w:val="00FB7B50"/>
    <w:rPr>
      <w:color w:val="0563C1" w:themeColor="hyperlink"/>
      <w:u w:val="single"/>
    </w:rPr>
  </w:style>
  <w:style w:type="character" w:styleId="PlaceholderText">
    <w:name w:val="Placeholder Text"/>
    <w:basedOn w:val="DefaultParagraphFont"/>
    <w:uiPriority w:val="99"/>
    <w:semiHidden/>
    <w:rsid w:val="00BB436D"/>
    <w:rPr>
      <w:color w:val="808080"/>
    </w:rPr>
  </w:style>
  <w:style w:type="paragraph" w:styleId="ListParagraph">
    <w:name w:val="List Paragraph"/>
    <w:basedOn w:val="Normal"/>
    <w:uiPriority w:val="34"/>
    <w:qFormat/>
    <w:rsid w:val="008307D4"/>
    <w:pPr>
      <w:ind w:left="720"/>
      <w:contextualSpacing/>
    </w:pPr>
  </w:style>
  <w:style w:type="table" w:styleId="TableGrid">
    <w:name w:val="Table Grid"/>
    <w:basedOn w:val="TableNormal"/>
    <w:uiPriority w:val="39"/>
    <w:rsid w:val="00C4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5B6"/>
    <w:rPr>
      <w:rFonts w:ascii="Segoe UI" w:hAnsi="Segoe UI" w:cs="Segoe UI"/>
      <w:sz w:val="18"/>
      <w:szCs w:val="18"/>
    </w:rPr>
  </w:style>
  <w:style w:type="character" w:styleId="UnresolvedMention">
    <w:name w:val="Unresolved Mention"/>
    <w:basedOn w:val="DefaultParagraphFont"/>
    <w:uiPriority w:val="99"/>
    <w:semiHidden/>
    <w:unhideWhenUsed/>
    <w:rsid w:val="0001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ityofsaludan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kaisha\Customer%20Forms\2018-06-29-Water%20and%20Sewer%20tap%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2018-06-29-Water and Sewer tap application</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Akaisha</dc:creator>
  <cp:keywords/>
  <dc:description/>
  <cp:lastModifiedBy>Akaisha Hayes</cp:lastModifiedBy>
  <cp:revision>2</cp:revision>
  <cp:lastPrinted>2021-01-12T20:46:00Z</cp:lastPrinted>
  <dcterms:created xsi:type="dcterms:W3CDTF">2021-06-11T14:04:00Z</dcterms:created>
  <dcterms:modified xsi:type="dcterms:W3CDTF">2021-06-11T14:04:00Z</dcterms:modified>
</cp:coreProperties>
</file>